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5DF" w:rsidRDefault="009005DF">
      <w:pPr>
        <w:pStyle w:val="BodyText"/>
        <w:rPr>
          <w:rFonts w:ascii="Times New Roman"/>
        </w:rPr>
      </w:pPr>
    </w:p>
    <w:p w:rsidR="009005DF" w:rsidRDefault="009005DF">
      <w:pPr>
        <w:pStyle w:val="BodyText"/>
        <w:rPr>
          <w:rFonts w:ascii="Times New Roman"/>
        </w:rPr>
      </w:pPr>
    </w:p>
    <w:p w:rsidR="009005DF" w:rsidRDefault="009005DF">
      <w:pPr>
        <w:pStyle w:val="BodyText"/>
        <w:spacing w:before="214"/>
        <w:rPr>
          <w:rFonts w:ascii="Times New Roman"/>
        </w:rPr>
      </w:pPr>
    </w:p>
    <w:p w:rsidR="009005DF" w:rsidRDefault="00DB33B9">
      <w:pPr>
        <w:pStyle w:val="Title"/>
        <w:spacing w:line="480" w:lineRule="auto"/>
        <w:ind w:right="353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784542</wp:posOffset>
                </wp:positionH>
                <wp:positionV relativeFrom="paragraph">
                  <wp:posOffset>557955</wp:posOffset>
                </wp:positionV>
                <wp:extent cx="6384925" cy="428307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84925" cy="4283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61"/>
                              <w:gridCol w:w="7863"/>
                            </w:tblGrid>
                            <w:tr w:rsidR="009005DF" w:rsidTr="00DB33B9">
                              <w:trPr>
                                <w:trHeight w:val="715"/>
                              </w:trPr>
                              <w:tc>
                                <w:tcPr>
                                  <w:tcW w:w="2061" w:type="dxa"/>
                                  <w:shd w:val="clear" w:color="auto" w:fill="E5B8B7" w:themeFill="accent2" w:themeFillTint="66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spacing w:line="290" w:lineRule="exact"/>
                                    <w:ind w:left="105" w:firstLine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Potential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barrier</w:t>
                                  </w:r>
                                </w:p>
                              </w:tc>
                              <w:tc>
                                <w:tcPr>
                                  <w:tcW w:w="7863" w:type="dxa"/>
                                  <w:shd w:val="clear" w:color="auto" w:fill="E5B8B7" w:themeFill="accent2" w:themeFillTint="66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spacing w:line="290" w:lineRule="exact"/>
                                    <w:ind w:left="110" w:firstLine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overcome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barrier</w:t>
                                  </w:r>
                                </w:p>
                              </w:tc>
                            </w:tr>
                            <w:tr w:rsidR="009005DF" w:rsidTr="00DB33B9">
                              <w:trPr>
                                <w:trHeight w:val="1195"/>
                              </w:trPr>
                              <w:tc>
                                <w:tcPr>
                                  <w:tcW w:w="2061" w:type="dxa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spacing w:line="242" w:lineRule="auto"/>
                                    <w:ind w:left="105"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Poor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gross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fine motor skills</w:t>
                                  </w:r>
                                </w:p>
                              </w:tc>
                              <w:tc>
                                <w:tcPr>
                                  <w:tcW w:w="7863" w:type="dxa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70"/>
                                    </w:tabs>
                                    <w:ind w:right="3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Teachers to look at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 planning before the lesson and identify areas where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scaffolding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adaptation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needed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(E.g., using a larger foam ball, rather than a tennis ball)</w:t>
                                  </w:r>
                                </w:p>
                                <w:p w:rsidR="009005DF" w:rsidRPr="00DB33B9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70"/>
                                    </w:tabs>
                                    <w:spacing w:line="285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Warm-up’s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focused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developing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fine/gross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motor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skills</w:t>
                                  </w:r>
                                </w:p>
                                <w:p w:rsidR="00DB33B9" w:rsidRPr="00DB33B9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70"/>
                                    </w:tabs>
                                    <w:spacing w:line="285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Planned gross/fine motor interventions with the coaches.</w:t>
                                  </w:r>
                                </w:p>
                                <w:p w:rsidR="00DB33B9" w:rsidRPr="00DB33B9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70"/>
                                    </w:tabs>
                                    <w:spacing w:line="285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Fine motor interventions in class – Squiggle Whilst You Wiggle, Dough Disco.</w:t>
                                  </w:r>
                                </w:p>
                                <w:p w:rsidR="00DB33B9" w:rsidRDefault="00DB33B9" w:rsidP="00DB33B9">
                                  <w:pPr>
                                    <w:pStyle w:val="TableParagraph"/>
                                    <w:tabs>
                                      <w:tab w:val="left" w:pos="470"/>
                                    </w:tabs>
                                    <w:spacing w:line="285" w:lineRule="exact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05DF" w:rsidTr="00DB33B9">
                              <w:trPr>
                                <w:trHeight w:val="1070"/>
                              </w:trPr>
                              <w:tc>
                                <w:tcPr>
                                  <w:tcW w:w="2061" w:type="dxa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spacing w:before="2"/>
                                    <w:ind w:left="105" w:right="194"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Sensory overload/change </w:t>
                                  </w:r>
                                  <w:r>
                                    <w:rPr>
                                      <w:sz w:val="24"/>
                                    </w:rPr>
                                    <w:t>of routine</w:t>
                                  </w:r>
                                </w:p>
                              </w:tc>
                              <w:tc>
                                <w:tcPr>
                                  <w:tcW w:w="7863" w:type="dxa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470"/>
                                    </w:tabs>
                                    <w:spacing w:line="242" w:lineRule="auto"/>
                                    <w:ind w:right="76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Aim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follow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lesson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structure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far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within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lessons</w:t>
                                  </w:r>
                                </w:p>
                                <w:p w:rsidR="009005DF" w:rsidRPr="00DB33B9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470"/>
                                    </w:tabs>
                                    <w:spacing w:line="301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break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space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become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overwhelmed</w:t>
                                  </w:r>
                                </w:p>
                                <w:p w:rsidR="00DB33B9" w:rsidRPr="00DB33B9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470"/>
                                    </w:tabs>
                                    <w:spacing w:line="301" w:lineRule="exact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cones in place to support with sensory overload</w:t>
                                  </w:r>
                                </w:p>
                                <w:p w:rsidR="00DB33B9" w:rsidRDefault="00DB33B9" w:rsidP="00DB33B9">
                                  <w:pPr>
                                    <w:pStyle w:val="TableParagraph"/>
                                    <w:tabs>
                                      <w:tab w:val="left" w:pos="470"/>
                                    </w:tabs>
                                    <w:spacing w:line="301" w:lineRule="exact"/>
                                    <w:ind w:firstLine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05DF" w:rsidTr="00DB33B9">
                              <w:trPr>
                                <w:trHeight w:val="2100"/>
                              </w:trPr>
                              <w:tc>
                                <w:tcPr>
                                  <w:tcW w:w="2061" w:type="dxa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ind w:left="105" w:right="155" w:firstLin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Low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confidence/poor </w:t>
                                  </w:r>
                                  <w:r>
                                    <w:rPr>
                                      <w:sz w:val="24"/>
                                    </w:rPr>
                                    <w:t>self-image/Fear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failure</w:t>
                                  </w:r>
                                </w:p>
                              </w:tc>
                              <w:tc>
                                <w:tcPr>
                                  <w:tcW w:w="7863" w:type="dxa"/>
                                </w:tcPr>
                                <w:p w:rsidR="009005DF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0"/>
                                    </w:tabs>
                                    <w:spacing w:line="304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Positive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proximal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praise</w:t>
                                  </w:r>
                                </w:p>
                                <w:p w:rsidR="009005DF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0"/>
                                    </w:tabs>
                                    <w:spacing w:line="242" w:lineRule="auto"/>
                                    <w:ind w:right="16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Give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roles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within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lessons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e.g.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let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them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give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feedback to their peers</w:t>
                                  </w:r>
                                </w:p>
                                <w:p w:rsidR="009005DF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0"/>
                                    </w:tabs>
                                    <w:spacing w:line="237" w:lineRule="auto"/>
                                    <w:ind w:right="49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Reduce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competitive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nature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instead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praise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effort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best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achievements.</w:t>
                                  </w:r>
                                  <w:bookmarkStart w:id="0" w:name="_GoBack"/>
                                  <w:bookmarkEnd w:id="0"/>
                                </w:p>
                                <w:p w:rsidR="009005DF" w:rsidRDefault="00DB33B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0"/>
                                    </w:tabs>
                                    <w:spacing w:line="290" w:lineRule="atLeast"/>
                                    <w:ind w:right="25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Opportunities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competitions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throughout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 school year</w:t>
                                  </w:r>
                                </w:p>
                                <w:p w:rsidR="00DB33B9" w:rsidRDefault="00DB33B9" w:rsidP="00DB33B9">
                                  <w:pPr>
                                    <w:pStyle w:val="TableParagraph"/>
                                    <w:tabs>
                                      <w:tab w:val="left" w:pos="470"/>
                                    </w:tabs>
                                    <w:spacing w:line="290" w:lineRule="atLeast"/>
                                    <w:ind w:right="251" w:firstLine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005DF" w:rsidRDefault="009005D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61.75pt;margin-top:43.95pt;width:502.75pt;height:337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61"/>
                        <w:gridCol w:w="7863"/>
                      </w:tblGrid>
                      <w:tr w:rsidR="009005DF" w:rsidTr="00DB33B9">
                        <w:trPr>
                          <w:trHeight w:val="715"/>
                        </w:trPr>
                        <w:tc>
                          <w:tcPr>
                            <w:tcW w:w="2061" w:type="dxa"/>
                            <w:shd w:val="clear" w:color="auto" w:fill="E5B8B7" w:themeFill="accent2" w:themeFillTint="66"/>
                          </w:tcPr>
                          <w:p w:rsidR="009005DF" w:rsidRDefault="00DB33B9">
                            <w:pPr>
                              <w:pStyle w:val="TableParagraph"/>
                              <w:spacing w:line="290" w:lineRule="exact"/>
                              <w:ind w:left="105" w:firstLine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Potential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barrier</w:t>
                            </w:r>
                          </w:p>
                        </w:tc>
                        <w:tc>
                          <w:tcPr>
                            <w:tcW w:w="7863" w:type="dxa"/>
                            <w:shd w:val="clear" w:color="auto" w:fill="E5B8B7" w:themeFill="accent2" w:themeFillTint="66"/>
                          </w:tcPr>
                          <w:p w:rsidR="009005DF" w:rsidRDefault="00DB33B9">
                            <w:pPr>
                              <w:pStyle w:val="TableParagraph"/>
                              <w:spacing w:line="290" w:lineRule="exact"/>
                              <w:ind w:left="110" w:firstLine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Strategies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overcome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barrier</w:t>
                            </w:r>
                          </w:p>
                        </w:tc>
                      </w:tr>
                      <w:tr w:rsidR="009005DF" w:rsidTr="00DB33B9">
                        <w:trPr>
                          <w:trHeight w:val="1195"/>
                        </w:trPr>
                        <w:tc>
                          <w:tcPr>
                            <w:tcW w:w="2061" w:type="dxa"/>
                          </w:tcPr>
                          <w:p w:rsidR="009005DF" w:rsidRDefault="00DB33B9">
                            <w:pPr>
                              <w:pStyle w:val="TableParagraph"/>
                              <w:spacing w:line="242" w:lineRule="auto"/>
                              <w:ind w:left="105"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Poor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gross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or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fine motor skills</w:t>
                            </w:r>
                          </w:p>
                        </w:tc>
                        <w:tc>
                          <w:tcPr>
                            <w:tcW w:w="7863" w:type="dxa"/>
                          </w:tcPr>
                          <w:p w:rsidR="009005DF" w:rsidRDefault="00DB33B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70"/>
                              </w:tabs>
                              <w:ind w:right="3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Teachers to look at</w:t>
                            </w:r>
                            <w:r>
                              <w:rPr>
                                <w:sz w:val="24"/>
                              </w:rPr>
                              <w:t xml:space="preserve"> planning before the lesson and identify areas where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scaffolding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adaptation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needed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(E.g., using a larger foam ball, rather than a tennis ball)</w:t>
                            </w:r>
                          </w:p>
                          <w:p w:rsidR="009005DF" w:rsidRPr="00DB33B9" w:rsidRDefault="00DB33B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70"/>
                              </w:tabs>
                              <w:spacing w:line="285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Warm-up’s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focused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on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developing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fine/gross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motor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skills</w:t>
                            </w:r>
                          </w:p>
                          <w:p w:rsidR="00DB33B9" w:rsidRPr="00DB33B9" w:rsidRDefault="00DB33B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70"/>
                              </w:tabs>
                              <w:spacing w:line="285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Planned gross/fine motor interventions with the coaches.</w:t>
                            </w:r>
                          </w:p>
                          <w:p w:rsidR="00DB33B9" w:rsidRPr="00DB33B9" w:rsidRDefault="00DB33B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70"/>
                              </w:tabs>
                              <w:spacing w:line="285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Fine motor interventions in class – Squiggle Whilst You Wiggle, Dough Disco.</w:t>
                            </w:r>
                          </w:p>
                          <w:p w:rsidR="00DB33B9" w:rsidRDefault="00DB33B9" w:rsidP="00DB33B9">
                            <w:pPr>
                              <w:pStyle w:val="TableParagraph"/>
                              <w:tabs>
                                <w:tab w:val="left" w:pos="470"/>
                              </w:tabs>
                              <w:spacing w:line="285" w:lineRule="exact"/>
                              <w:ind w:firstLine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005DF" w:rsidTr="00DB33B9">
                        <w:trPr>
                          <w:trHeight w:val="1070"/>
                        </w:trPr>
                        <w:tc>
                          <w:tcPr>
                            <w:tcW w:w="2061" w:type="dxa"/>
                          </w:tcPr>
                          <w:p w:rsidR="009005DF" w:rsidRDefault="00DB33B9">
                            <w:pPr>
                              <w:pStyle w:val="TableParagraph"/>
                              <w:spacing w:before="2"/>
                              <w:ind w:left="105" w:right="194"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 xml:space="preserve">Sensory overload/change </w:t>
                            </w:r>
                            <w:r>
                              <w:rPr>
                                <w:sz w:val="24"/>
                              </w:rPr>
                              <w:t>of routine</w:t>
                            </w:r>
                          </w:p>
                        </w:tc>
                        <w:tc>
                          <w:tcPr>
                            <w:tcW w:w="7863" w:type="dxa"/>
                          </w:tcPr>
                          <w:p w:rsidR="009005DF" w:rsidRDefault="00DB33B9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70"/>
                              </w:tabs>
                              <w:spacing w:line="242" w:lineRule="auto"/>
                              <w:ind w:right="7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Aim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keep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follow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lesson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structure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far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possible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within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lessons</w:t>
                            </w:r>
                          </w:p>
                          <w:p w:rsidR="009005DF" w:rsidRPr="00DB33B9" w:rsidRDefault="00DB33B9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70"/>
                              </w:tabs>
                              <w:spacing w:line="301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Allow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children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break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out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space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if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become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overwhelmed</w:t>
                            </w:r>
                          </w:p>
                          <w:p w:rsidR="00DB33B9" w:rsidRPr="00DB33B9" w:rsidRDefault="00DB33B9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70"/>
                              </w:tabs>
                              <w:spacing w:line="301" w:lineRule="exact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4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spacing w:val="-2"/>
                                <w:sz w:val="24"/>
                              </w:rPr>
                              <w:t xml:space="preserve"> cones in place to support with sensory overload</w:t>
                            </w:r>
                          </w:p>
                          <w:p w:rsidR="00DB33B9" w:rsidRDefault="00DB33B9" w:rsidP="00DB33B9">
                            <w:pPr>
                              <w:pStyle w:val="TableParagraph"/>
                              <w:tabs>
                                <w:tab w:val="left" w:pos="470"/>
                              </w:tabs>
                              <w:spacing w:line="301" w:lineRule="exact"/>
                              <w:ind w:firstLine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9005DF" w:rsidTr="00DB33B9">
                        <w:trPr>
                          <w:trHeight w:val="2100"/>
                        </w:trPr>
                        <w:tc>
                          <w:tcPr>
                            <w:tcW w:w="2061" w:type="dxa"/>
                          </w:tcPr>
                          <w:p w:rsidR="009005DF" w:rsidRDefault="00DB33B9">
                            <w:pPr>
                              <w:pStyle w:val="TableParagraph"/>
                              <w:ind w:left="105" w:right="155" w:firstLin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 xml:space="preserve">Low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confidence/poor </w:t>
                            </w:r>
                            <w:r>
                              <w:rPr>
                                <w:sz w:val="24"/>
                              </w:rPr>
                              <w:t>self-image/Fear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failure</w:t>
                            </w:r>
                          </w:p>
                        </w:tc>
                        <w:tc>
                          <w:tcPr>
                            <w:tcW w:w="7863" w:type="dxa"/>
                          </w:tcPr>
                          <w:p w:rsidR="009005DF" w:rsidRDefault="00DB33B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0"/>
                              </w:tabs>
                              <w:spacing w:line="304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Positive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proximal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praise</w:t>
                            </w:r>
                          </w:p>
                          <w:p w:rsidR="009005DF" w:rsidRDefault="00DB33B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0"/>
                              </w:tabs>
                              <w:spacing w:line="242" w:lineRule="auto"/>
                              <w:ind w:right="1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Give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children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different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roles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within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lessons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e.g.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let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give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feedback to their peers</w:t>
                            </w:r>
                          </w:p>
                          <w:p w:rsidR="009005DF" w:rsidRDefault="00DB33B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0"/>
                              </w:tabs>
                              <w:spacing w:line="237" w:lineRule="auto"/>
                              <w:ind w:right="49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Reduce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competitive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nature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instead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praise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effort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personal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best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achievements.</w:t>
                            </w:r>
                            <w:bookmarkStart w:id="1" w:name="_GoBack"/>
                            <w:bookmarkEnd w:id="1"/>
                          </w:p>
                          <w:p w:rsidR="009005DF" w:rsidRDefault="00DB33B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0"/>
                              </w:tabs>
                              <w:spacing w:line="290" w:lineRule="atLeast"/>
                              <w:ind w:right="25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Opportunities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all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children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take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part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competitions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throughout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 school year</w:t>
                            </w:r>
                          </w:p>
                          <w:p w:rsidR="00DB33B9" w:rsidRDefault="00DB33B9" w:rsidP="00DB33B9">
                            <w:pPr>
                              <w:pStyle w:val="TableParagraph"/>
                              <w:tabs>
                                <w:tab w:val="left" w:pos="470"/>
                              </w:tabs>
                              <w:spacing w:line="290" w:lineRule="atLeast"/>
                              <w:ind w:right="251" w:firstLine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9005DF" w:rsidRDefault="009005D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Strategies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remove</w:t>
      </w:r>
      <w:r>
        <w:rPr>
          <w:spacing w:val="-10"/>
        </w:rPr>
        <w:t xml:space="preserve"> </w:t>
      </w:r>
      <w:r>
        <w:t>potential</w:t>
      </w:r>
      <w:r>
        <w:rPr>
          <w:spacing w:val="-8"/>
        </w:rPr>
        <w:t xml:space="preserve"> </w:t>
      </w:r>
      <w:r>
        <w:t>barriers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curriculum Subject: Physical Education</w:t>
      </w:r>
    </w:p>
    <w:p w:rsidR="00DB33B9" w:rsidRDefault="00DB33B9" w:rsidP="00DB33B9">
      <w:pPr>
        <w:pStyle w:val="Title"/>
        <w:spacing w:line="480" w:lineRule="auto"/>
        <w:ind w:left="0" w:right="3530"/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rPr>
          <w:b/>
        </w:rPr>
      </w:pPr>
    </w:p>
    <w:p w:rsidR="009005DF" w:rsidRDefault="009005DF">
      <w:pPr>
        <w:pStyle w:val="BodyText"/>
        <w:spacing w:before="7"/>
        <w:rPr>
          <w:b/>
        </w:rPr>
      </w:pPr>
    </w:p>
    <w:p w:rsidR="009005DF" w:rsidRDefault="00DB33B9">
      <w:pPr>
        <w:pStyle w:val="Title"/>
        <w:spacing w:line="293" w:lineRule="exact"/>
      </w:pPr>
      <w:r>
        <w:t>Additional</w:t>
      </w:r>
      <w:r>
        <w:rPr>
          <w:spacing w:val="1"/>
        </w:rPr>
        <w:t xml:space="preserve"> </w:t>
      </w:r>
      <w:r>
        <w:rPr>
          <w:spacing w:val="-2"/>
        </w:rPr>
        <w:t>strategies</w:t>
      </w:r>
    </w:p>
    <w:p w:rsidR="009005DF" w:rsidRDefault="00DB33B9">
      <w:pPr>
        <w:pStyle w:val="ListParagraph"/>
        <w:numPr>
          <w:ilvl w:val="0"/>
          <w:numId w:val="5"/>
        </w:numPr>
        <w:tabs>
          <w:tab w:val="left" w:pos="1031"/>
          <w:tab w:val="left" w:pos="1085"/>
        </w:tabs>
        <w:spacing w:line="242" w:lineRule="auto"/>
        <w:ind w:right="1279" w:hanging="360"/>
        <w:rPr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sz w:val="24"/>
        </w:rPr>
        <w:t>Take</w:t>
      </w:r>
      <w:r>
        <w:rPr>
          <w:spacing w:val="-4"/>
          <w:sz w:val="24"/>
        </w:rPr>
        <w:t xml:space="preserve"> </w:t>
      </w:r>
      <w:r>
        <w:rPr>
          <w:sz w:val="24"/>
        </w:rPr>
        <w:t>regular</w:t>
      </w:r>
      <w:r>
        <w:rPr>
          <w:spacing w:val="-4"/>
          <w:sz w:val="24"/>
        </w:rPr>
        <w:t xml:space="preserve"> </w:t>
      </w:r>
      <w:r>
        <w:rPr>
          <w:sz w:val="24"/>
        </w:rPr>
        <w:t>student</w:t>
      </w:r>
      <w:r>
        <w:rPr>
          <w:spacing w:val="-6"/>
          <w:sz w:val="24"/>
        </w:rPr>
        <w:t xml:space="preserve"> </w:t>
      </w:r>
      <w:r>
        <w:rPr>
          <w:sz w:val="24"/>
        </w:rPr>
        <w:t>voice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like/dislike</w:t>
      </w:r>
      <w:r>
        <w:rPr>
          <w:spacing w:val="-4"/>
          <w:sz w:val="24"/>
        </w:rPr>
        <w:t xml:space="preserve"> </w:t>
      </w:r>
      <w:r>
        <w:rPr>
          <w:sz w:val="24"/>
        </w:rPr>
        <w:t>most</w:t>
      </w:r>
      <w:r>
        <w:rPr>
          <w:spacing w:val="-5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lessons and respond accordingly</w:t>
      </w:r>
    </w:p>
    <w:p w:rsidR="009005DF" w:rsidRDefault="00DB33B9">
      <w:pPr>
        <w:pStyle w:val="ListParagraph"/>
        <w:numPr>
          <w:ilvl w:val="0"/>
          <w:numId w:val="5"/>
        </w:numPr>
        <w:tabs>
          <w:tab w:val="left" w:pos="1031"/>
          <w:tab w:val="left" w:pos="1085"/>
        </w:tabs>
        <w:spacing w:before="290"/>
        <w:ind w:hanging="360"/>
        <w:rPr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sz w:val="24"/>
        </w:rPr>
        <w:t>Let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choose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own</w:t>
      </w:r>
      <w:r>
        <w:rPr>
          <w:spacing w:val="-5"/>
          <w:sz w:val="24"/>
        </w:rPr>
        <w:t xml:space="preserve"> </w:t>
      </w:r>
      <w:r>
        <w:rPr>
          <w:sz w:val="24"/>
        </w:rPr>
        <w:t>challenges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possible</w:t>
      </w:r>
      <w:r>
        <w:rPr>
          <w:spacing w:val="-4"/>
          <w:sz w:val="24"/>
        </w:rPr>
        <w:t xml:space="preserve"> </w:t>
      </w:r>
      <w:r>
        <w:rPr>
          <w:sz w:val="24"/>
        </w:rPr>
        <w:t>(for</w:t>
      </w:r>
      <w:r>
        <w:rPr>
          <w:spacing w:val="-3"/>
          <w:sz w:val="24"/>
        </w:rPr>
        <w:t xml:space="preserve"> </w:t>
      </w:r>
      <w:r>
        <w:rPr>
          <w:sz w:val="24"/>
        </w:rPr>
        <w:t>example,</w:t>
      </w:r>
      <w:r>
        <w:rPr>
          <w:spacing w:val="-4"/>
          <w:sz w:val="24"/>
        </w:rPr>
        <w:t xml:space="preserve"> </w:t>
      </w:r>
      <w:r>
        <w:rPr>
          <w:sz w:val="24"/>
        </w:rPr>
        <w:t>working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a smaller space to make it more difficult, or choosing a piece of equipment to allow them to complete a task successfully.</w:t>
      </w:r>
    </w:p>
    <w:sectPr w:rsidR="009005DF">
      <w:type w:val="continuous"/>
      <w:pgSz w:w="11900" w:h="16840"/>
      <w:pgMar w:top="400" w:right="5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6903"/>
    <w:multiLevelType w:val="hybridMultilevel"/>
    <w:tmpl w:val="D4EAB08A"/>
    <w:lvl w:ilvl="0" w:tplc="482E9202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00A9842">
      <w:numFmt w:val="bullet"/>
      <w:lvlText w:val="•"/>
      <w:lvlJc w:val="left"/>
      <w:pPr>
        <w:ind w:left="1217" w:hanging="360"/>
      </w:pPr>
      <w:rPr>
        <w:rFonts w:hint="default"/>
        <w:lang w:val="en-US" w:eastAsia="en-US" w:bidi="ar-SA"/>
      </w:rPr>
    </w:lvl>
    <w:lvl w:ilvl="2" w:tplc="80248E22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  <w:lvl w:ilvl="3" w:tplc="0F4C57CE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4" w:tplc="14D6AE72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5" w:tplc="D646DCC4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6" w:tplc="D7C8BF30">
      <w:numFmt w:val="bullet"/>
      <w:lvlText w:val="•"/>
      <w:lvlJc w:val="left"/>
      <w:pPr>
        <w:ind w:left="4903" w:hanging="360"/>
      </w:pPr>
      <w:rPr>
        <w:rFonts w:hint="default"/>
        <w:lang w:val="en-US" w:eastAsia="en-US" w:bidi="ar-SA"/>
      </w:rPr>
    </w:lvl>
    <w:lvl w:ilvl="7" w:tplc="11D67A7E">
      <w:numFmt w:val="bullet"/>
      <w:lvlText w:val="•"/>
      <w:lvlJc w:val="left"/>
      <w:pPr>
        <w:ind w:left="5641" w:hanging="360"/>
      </w:pPr>
      <w:rPr>
        <w:rFonts w:hint="default"/>
        <w:lang w:val="en-US" w:eastAsia="en-US" w:bidi="ar-SA"/>
      </w:rPr>
    </w:lvl>
    <w:lvl w:ilvl="8" w:tplc="BA9C9DEA">
      <w:numFmt w:val="bullet"/>
      <w:lvlText w:val="•"/>
      <w:lvlJc w:val="left"/>
      <w:pPr>
        <w:ind w:left="637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06964F4"/>
    <w:multiLevelType w:val="hybridMultilevel"/>
    <w:tmpl w:val="558C61EA"/>
    <w:lvl w:ilvl="0" w:tplc="A5A05C82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458EE04">
      <w:numFmt w:val="bullet"/>
      <w:lvlText w:val="•"/>
      <w:lvlJc w:val="left"/>
      <w:pPr>
        <w:ind w:left="1217" w:hanging="360"/>
      </w:pPr>
      <w:rPr>
        <w:rFonts w:hint="default"/>
        <w:lang w:val="en-US" w:eastAsia="en-US" w:bidi="ar-SA"/>
      </w:rPr>
    </w:lvl>
    <w:lvl w:ilvl="2" w:tplc="AD669ACC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  <w:lvl w:ilvl="3" w:tplc="0B749AB4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4" w:tplc="9738C9B8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5" w:tplc="1FEC2046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6" w:tplc="642C78F6">
      <w:numFmt w:val="bullet"/>
      <w:lvlText w:val="•"/>
      <w:lvlJc w:val="left"/>
      <w:pPr>
        <w:ind w:left="4903" w:hanging="360"/>
      </w:pPr>
      <w:rPr>
        <w:rFonts w:hint="default"/>
        <w:lang w:val="en-US" w:eastAsia="en-US" w:bidi="ar-SA"/>
      </w:rPr>
    </w:lvl>
    <w:lvl w:ilvl="7" w:tplc="04BAB2DE">
      <w:numFmt w:val="bullet"/>
      <w:lvlText w:val="•"/>
      <w:lvlJc w:val="left"/>
      <w:pPr>
        <w:ind w:left="5641" w:hanging="360"/>
      </w:pPr>
      <w:rPr>
        <w:rFonts w:hint="default"/>
        <w:lang w:val="en-US" w:eastAsia="en-US" w:bidi="ar-SA"/>
      </w:rPr>
    </w:lvl>
    <w:lvl w:ilvl="8" w:tplc="633EB3BE">
      <w:numFmt w:val="bullet"/>
      <w:lvlText w:val="•"/>
      <w:lvlJc w:val="left"/>
      <w:pPr>
        <w:ind w:left="63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5584ACC"/>
    <w:multiLevelType w:val="hybridMultilevel"/>
    <w:tmpl w:val="62F4A9C2"/>
    <w:lvl w:ilvl="0" w:tplc="E54E60DA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90E31E">
      <w:numFmt w:val="bullet"/>
      <w:lvlText w:val="•"/>
      <w:lvlJc w:val="left"/>
      <w:pPr>
        <w:ind w:left="1217" w:hanging="360"/>
      </w:pPr>
      <w:rPr>
        <w:rFonts w:hint="default"/>
        <w:lang w:val="en-US" w:eastAsia="en-US" w:bidi="ar-SA"/>
      </w:rPr>
    </w:lvl>
    <w:lvl w:ilvl="2" w:tplc="B4BADEB8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  <w:lvl w:ilvl="3" w:tplc="CAB06D12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4" w:tplc="E0F837C2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5" w:tplc="665C2FEC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6" w:tplc="C9F44996">
      <w:numFmt w:val="bullet"/>
      <w:lvlText w:val="•"/>
      <w:lvlJc w:val="left"/>
      <w:pPr>
        <w:ind w:left="4903" w:hanging="360"/>
      </w:pPr>
      <w:rPr>
        <w:rFonts w:hint="default"/>
        <w:lang w:val="en-US" w:eastAsia="en-US" w:bidi="ar-SA"/>
      </w:rPr>
    </w:lvl>
    <w:lvl w:ilvl="7" w:tplc="7D2A275E">
      <w:numFmt w:val="bullet"/>
      <w:lvlText w:val="•"/>
      <w:lvlJc w:val="left"/>
      <w:pPr>
        <w:ind w:left="5641" w:hanging="360"/>
      </w:pPr>
      <w:rPr>
        <w:rFonts w:hint="default"/>
        <w:lang w:val="en-US" w:eastAsia="en-US" w:bidi="ar-SA"/>
      </w:rPr>
    </w:lvl>
    <w:lvl w:ilvl="8" w:tplc="A8E854BA">
      <w:numFmt w:val="bullet"/>
      <w:lvlText w:val="•"/>
      <w:lvlJc w:val="left"/>
      <w:pPr>
        <w:ind w:left="637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99D2484"/>
    <w:multiLevelType w:val="hybridMultilevel"/>
    <w:tmpl w:val="0A1C461E"/>
    <w:lvl w:ilvl="0" w:tplc="784220FE">
      <w:numFmt w:val="bullet"/>
      <w:lvlText w:val=""/>
      <w:lvlJc w:val="left"/>
      <w:pPr>
        <w:ind w:left="1031" w:hanging="41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C02226">
      <w:numFmt w:val="bullet"/>
      <w:lvlText w:val="•"/>
      <w:lvlJc w:val="left"/>
      <w:pPr>
        <w:ind w:left="1952" w:hanging="415"/>
      </w:pPr>
      <w:rPr>
        <w:rFonts w:hint="default"/>
        <w:lang w:val="en-US" w:eastAsia="en-US" w:bidi="ar-SA"/>
      </w:rPr>
    </w:lvl>
    <w:lvl w:ilvl="2" w:tplc="5EC8B57C">
      <w:numFmt w:val="bullet"/>
      <w:lvlText w:val="•"/>
      <w:lvlJc w:val="left"/>
      <w:pPr>
        <w:ind w:left="2864" w:hanging="415"/>
      </w:pPr>
      <w:rPr>
        <w:rFonts w:hint="default"/>
        <w:lang w:val="en-US" w:eastAsia="en-US" w:bidi="ar-SA"/>
      </w:rPr>
    </w:lvl>
    <w:lvl w:ilvl="3" w:tplc="0B5C17B2">
      <w:numFmt w:val="bullet"/>
      <w:lvlText w:val="•"/>
      <w:lvlJc w:val="left"/>
      <w:pPr>
        <w:ind w:left="3776" w:hanging="415"/>
      </w:pPr>
      <w:rPr>
        <w:rFonts w:hint="default"/>
        <w:lang w:val="en-US" w:eastAsia="en-US" w:bidi="ar-SA"/>
      </w:rPr>
    </w:lvl>
    <w:lvl w:ilvl="4" w:tplc="83F24AB8">
      <w:numFmt w:val="bullet"/>
      <w:lvlText w:val="•"/>
      <w:lvlJc w:val="left"/>
      <w:pPr>
        <w:ind w:left="4688" w:hanging="415"/>
      </w:pPr>
      <w:rPr>
        <w:rFonts w:hint="default"/>
        <w:lang w:val="en-US" w:eastAsia="en-US" w:bidi="ar-SA"/>
      </w:rPr>
    </w:lvl>
    <w:lvl w:ilvl="5" w:tplc="E08C1D66">
      <w:numFmt w:val="bullet"/>
      <w:lvlText w:val="•"/>
      <w:lvlJc w:val="left"/>
      <w:pPr>
        <w:ind w:left="5600" w:hanging="415"/>
      </w:pPr>
      <w:rPr>
        <w:rFonts w:hint="default"/>
        <w:lang w:val="en-US" w:eastAsia="en-US" w:bidi="ar-SA"/>
      </w:rPr>
    </w:lvl>
    <w:lvl w:ilvl="6" w:tplc="13A60FA0">
      <w:numFmt w:val="bullet"/>
      <w:lvlText w:val="•"/>
      <w:lvlJc w:val="left"/>
      <w:pPr>
        <w:ind w:left="6512" w:hanging="415"/>
      </w:pPr>
      <w:rPr>
        <w:rFonts w:hint="default"/>
        <w:lang w:val="en-US" w:eastAsia="en-US" w:bidi="ar-SA"/>
      </w:rPr>
    </w:lvl>
    <w:lvl w:ilvl="7" w:tplc="DDD262B0">
      <w:numFmt w:val="bullet"/>
      <w:lvlText w:val="•"/>
      <w:lvlJc w:val="left"/>
      <w:pPr>
        <w:ind w:left="7424" w:hanging="415"/>
      </w:pPr>
      <w:rPr>
        <w:rFonts w:hint="default"/>
        <w:lang w:val="en-US" w:eastAsia="en-US" w:bidi="ar-SA"/>
      </w:rPr>
    </w:lvl>
    <w:lvl w:ilvl="8" w:tplc="55308866">
      <w:numFmt w:val="bullet"/>
      <w:lvlText w:val="•"/>
      <w:lvlJc w:val="left"/>
      <w:pPr>
        <w:ind w:left="8336" w:hanging="415"/>
      </w:pPr>
      <w:rPr>
        <w:rFonts w:hint="default"/>
        <w:lang w:val="en-US" w:eastAsia="en-US" w:bidi="ar-SA"/>
      </w:rPr>
    </w:lvl>
  </w:abstractNum>
  <w:abstractNum w:abstractNumId="4" w15:restartNumberingAfterBreak="0">
    <w:nsid w:val="59A736CC"/>
    <w:multiLevelType w:val="hybridMultilevel"/>
    <w:tmpl w:val="BBDA1698"/>
    <w:lvl w:ilvl="0" w:tplc="3C86517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5B69274">
      <w:numFmt w:val="bullet"/>
      <w:lvlText w:val="•"/>
      <w:lvlJc w:val="left"/>
      <w:pPr>
        <w:ind w:left="1217" w:hanging="360"/>
      </w:pPr>
      <w:rPr>
        <w:rFonts w:hint="default"/>
        <w:lang w:val="en-US" w:eastAsia="en-US" w:bidi="ar-SA"/>
      </w:rPr>
    </w:lvl>
    <w:lvl w:ilvl="2" w:tplc="02106170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  <w:lvl w:ilvl="3" w:tplc="76F049BE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4" w:tplc="936C300E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5" w:tplc="E9AAA5A4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6" w:tplc="1584C792">
      <w:numFmt w:val="bullet"/>
      <w:lvlText w:val="•"/>
      <w:lvlJc w:val="left"/>
      <w:pPr>
        <w:ind w:left="4903" w:hanging="360"/>
      </w:pPr>
      <w:rPr>
        <w:rFonts w:hint="default"/>
        <w:lang w:val="en-US" w:eastAsia="en-US" w:bidi="ar-SA"/>
      </w:rPr>
    </w:lvl>
    <w:lvl w:ilvl="7" w:tplc="9FCE2B7A">
      <w:numFmt w:val="bullet"/>
      <w:lvlText w:val="•"/>
      <w:lvlJc w:val="left"/>
      <w:pPr>
        <w:ind w:left="5641" w:hanging="360"/>
      </w:pPr>
      <w:rPr>
        <w:rFonts w:hint="default"/>
        <w:lang w:val="en-US" w:eastAsia="en-US" w:bidi="ar-SA"/>
      </w:rPr>
    </w:lvl>
    <w:lvl w:ilvl="8" w:tplc="4024F902">
      <w:numFmt w:val="bullet"/>
      <w:lvlText w:val="•"/>
      <w:lvlJc w:val="left"/>
      <w:pPr>
        <w:ind w:left="6378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5DF"/>
    <w:rsid w:val="009005DF"/>
    <w:rsid w:val="00DB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0606"/>
  <w15:docId w15:val="{F9C2A26B-22BF-4494-85A8-8DA5F1833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26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31" w:right="981" w:hanging="360"/>
    </w:pPr>
  </w:style>
  <w:style w:type="paragraph" w:customStyle="1" w:styleId="TableParagraph">
    <w:name w:val="Table Paragraph"/>
    <w:basedOn w:val="Normal"/>
    <w:uiPriority w:val="1"/>
    <w:qFormat/>
    <w:pPr>
      <w:ind w:left="47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2023-10-05T10:55:00Z</dcterms:created>
  <dcterms:modified xsi:type="dcterms:W3CDTF">2023-10-05T10:55:00Z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2023-10-05T00:00:00Z</vt:filetime>
  </property>
</Properties>
</file>