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677" w:rsidRDefault="00EC6677">
      <w:pPr>
        <w:pStyle w:val="BodyText"/>
        <w:ind w:firstLine="0"/>
        <w:rPr>
          <w:rFonts w:ascii="Times New Roman"/>
        </w:rPr>
      </w:pPr>
    </w:p>
    <w:p w:rsidR="00EC6677" w:rsidRDefault="00EC6677">
      <w:pPr>
        <w:pStyle w:val="BodyText"/>
        <w:ind w:firstLine="0"/>
        <w:rPr>
          <w:rFonts w:ascii="Times New Roman"/>
        </w:rPr>
      </w:pPr>
    </w:p>
    <w:p w:rsidR="00EC6677" w:rsidRDefault="00EC6677">
      <w:pPr>
        <w:pStyle w:val="BodyText"/>
        <w:spacing w:before="114"/>
        <w:ind w:firstLine="0"/>
        <w:rPr>
          <w:rFonts w:ascii="Times New Roman"/>
        </w:rPr>
      </w:pPr>
    </w:p>
    <w:p w:rsidR="00EC6677" w:rsidRDefault="005F0F7C">
      <w:pPr>
        <w:pStyle w:val="Title"/>
        <w:spacing w:line="480" w:lineRule="auto"/>
        <w:ind w:right="3370"/>
      </w:pPr>
      <w:r>
        <w:t>Strategies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remove</w:t>
      </w:r>
      <w:r>
        <w:rPr>
          <w:spacing w:val="-10"/>
        </w:rPr>
        <w:t xml:space="preserve"> </w:t>
      </w:r>
      <w:r>
        <w:t>potential</w:t>
      </w:r>
      <w:r>
        <w:rPr>
          <w:spacing w:val="-8"/>
        </w:rPr>
        <w:t xml:space="preserve"> </w:t>
      </w:r>
      <w:r>
        <w:t>barriers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curriculum Subject: Computing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5952"/>
      </w:tblGrid>
      <w:tr w:rsidR="00EC6677" w:rsidTr="005F0F7C">
        <w:trPr>
          <w:trHeight w:val="660"/>
        </w:trPr>
        <w:tc>
          <w:tcPr>
            <w:tcW w:w="1841" w:type="dxa"/>
            <w:shd w:val="clear" w:color="auto" w:fill="F2DBDB" w:themeFill="accent2" w:themeFillTint="33"/>
          </w:tcPr>
          <w:p w:rsidR="00EC6677" w:rsidRDefault="005F0F7C">
            <w:pPr>
              <w:pStyle w:val="TableParagraph"/>
              <w:spacing w:line="242" w:lineRule="auto"/>
              <w:ind w:left="110" w:right="351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Potential barrier</w:t>
            </w:r>
          </w:p>
        </w:tc>
        <w:tc>
          <w:tcPr>
            <w:tcW w:w="5952" w:type="dxa"/>
            <w:shd w:val="clear" w:color="auto" w:fill="F2DBDB" w:themeFill="accent2" w:themeFillTint="33"/>
          </w:tcPr>
          <w:p w:rsidR="00EC6677" w:rsidRDefault="005F0F7C">
            <w:pPr>
              <w:pStyle w:val="TableParagraph"/>
              <w:spacing w:line="292" w:lineRule="exact"/>
              <w:ind w:left="105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Adaptive </w:t>
            </w:r>
            <w:r>
              <w:rPr>
                <w:b/>
                <w:spacing w:val="-2"/>
                <w:sz w:val="24"/>
              </w:rPr>
              <w:t>teaching</w:t>
            </w:r>
          </w:p>
        </w:tc>
      </w:tr>
      <w:tr w:rsidR="00EC6677">
        <w:trPr>
          <w:trHeight w:val="880"/>
        </w:trPr>
        <w:tc>
          <w:tcPr>
            <w:tcW w:w="1841" w:type="dxa"/>
          </w:tcPr>
          <w:p w:rsidR="00EC6677" w:rsidRDefault="005F0F7C">
            <w:pPr>
              <w:pStyle w:val="TableParagraph"/>
              <w:spacing w:before="1" w:line="237" w:lineRule="auto"/>
              <w:ind w:left="110" w:right="351" w:firstLine="0"/>
              <w:rPr>
                <w:sz w:val="24"/>
              </w:rPr>
            </w:pPr>
            <w:r>
              <w:rPr>
                <w:sz w:val="24"/>
              </w:rPr>
              <w:t>Difficulty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with </w:t>
            </w:r>
            <w:r>
              <w:rPr>
                <w:spacing w:val="-2"/>
                <w:sz w:val="24"/>
              </w:rPr>
              <w:t>retraining</w:t>
            </w:r>
          </w:p>
          <w:p w:rsidR="00EC6677" w:rsidRDefault="005F0F7C">
            <w:pPr>
              <w:pStyle w:val="TableParagraph"/>
              <w:spacing w:before="2" w:line="276" w:lineRule="exact"/>
              <w:ind w:left="110" w:firstLine="0"/>
              <w:rPr>
                <w:sz w:val="24"/>
              </w:rPr>
            </w:pPr>
            <w:r>
              <w:rPr>
                <w:spacing w:val="-2"/>
                <w:sz w:val="24"/>
              </w:rPr>
              <w:t>vocabulary</w:t>
            </w:r>
          </w:p>
        </w:tc>
        <w:tc>
          <w:tcPr>
            <w:tcW w:w="5952" w:type="dxa"/>
          </w:tcPr>
          <w:p w:rsidR="00EC6677" w:rsidRDefault="005F0F7C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</w:tabs>
              <w:spacing w:before="1" w:line="237" w:lineRule="auto"/>
              <w:ind w:right="512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multiple and regular exposure to these words.</w:t>
            </w:r>
          </w:p>
          <w:p w:rsidR="00EC6677" w:rsidRDefault="005F0F7C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</w:tabs>
              <w:spacing w:before="2" w:line="276" w:lineRule="exact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</w:t>
            </w:r>
          </w:p>
        </w:tc>
      </w:tr>
      <w:tr w:rsidR="00EC6677">
        <w:trPr>
          <w:trHeight w:val="880"/>
        </w:trPr>
        <w:tc>
          <w:tcPr>
            <w:tcW w:w="1841" w:type="dxa"/>
          </w:tcPr>
          <w:p w:rsidR="00EC6677" w:rsidRDefault="005F0F7C">
            <w:pPr>
              <w:pStyle w:val="TableParagraph"/>
              <w:spacing w:before="1" w:line="237" w:lineRule="auto"/>
              <w:ind w:left="110" w:right="351" w:firstLine="0"/>
              <w:rPr>
                <w:sz w:val="24"/>
              </w:rPr>
            </w:pPr>
            <w:r>
              <w:rPr>
                <w:spacing w:val="-2"/>
                <w:sz w:val="24"/>
              </w:rPr>
              <w:t>Difficulty reading</w:t>
            </w:r>
          </w:p>
        </w:tc>
        <w:tc>
          <w:tcPr>
            <w:tcW w:w="5952" w:type="dxa"/>
          </w:tcPr>
          <w:p w:rsidR="00EC6677" w:rsidRDefault="005F0F7C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</w:tabs>
              <w:spacing w:before="1" w:line="237" w:lineRule="auto"/>
              <w:ind w:right="235"/>
              <w:rPr>
                <w:sz w:val="24"/>
              </w:rPr>
            </w:pPr>
            <w:r>
              <w:rPr>
                <w:sz w:val="24"/>
              </w:rPr>
              <w:t>Partner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information to them.</w:t>
            </w:r>
          </w:p>
          <w:p w:rsidR="00EC6677" w:rsidRDefault="005F0F7C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</w:tabs>
              <w:spacing w:before="3" w:line="276" w:lineRule="exact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smaller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TA</w:t>
            </w:r>
          </w:p>
        </w:tc>
      </w:tr>
      <w:tr w:rsidR="00EC6677">
        <w:trPr>
          <w:trHeight w:val="1755"/>
        </w:trPr>
        <w:tc>
          <w:tcPr>
            <w:tcW w:w="1841" w:type="dxa"/>
          </w:tcPr>
          <w:p w:rsidR="00EC6677" w:rsidRDefault="005F0F7C">
            <w:pPr>
              <w:pStyle w:val="TableParagraph"/>
              <w:spacing w:line="242" w:lineRule="auto"/>
              <w:ind w:left="110" w:right="417" w:firstLine="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who struggle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with change and </w:t>
            </w:r>
            <w:r>
              <w:rPr>
                <w:spacing w:val="-2"/>
                <w:sz w:val="24"/>
              </w:rPr>
              <w:t>transition</w:t>
            </w:r>
          </w:p>
        </w:tc>
        <w:tc>
          <w:tcPr>
            <w:tcW w:w="5952" w:type="dxa"/>
          </w:tcPr>
          <w:p w:rsidR="00EC6677" w:rsidRDefault="005F0F7C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</w:tabs>
              <w:spacing w:line="237" w:lineRule="auto"/>
              <w:ind w:right="350"/>
              <w:rPr>
                <w:sz w:val="24"/>
              </w:rPr>
            </w:pPr>
            <w:r>
              <w:rPr>
                <w:sz w:val="24"/>
              </w:rPr>
              <w:t>Visual timeline</w:t>
            </w:r>
          </w:p>
          <w:p w:rsidR="00EC6677" w:rsidRDefault="005F0F7C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Pre-warning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stopping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:rsidR="00EC6677" w:rsidRDefault="005F0F7C">
            <w:pPr>
              <w:pStyle w:val="TableParagraph"/>
              <w:spacing w:line="275" w:lineRule="exact"/>
              <w:ind w:firstLine="0"/>
              <w:rPr>
                <w:sz w:val="24"/>
              </w:rPr>
            </w:pPr>
            <w:proofErr w:type="gramStart"/>
            <w:r>
              <w:rPr>
                <w:sz w:val="24"/>
              </w:rPr>
              <w:t>task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Laptops/iPads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locked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while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talking.</w:t>
            </w:r>
          </w:p>
        </w:tc>
      </w:tr>
      <w:tr w:rsidR="00EC6677">
        <w:trPr>
          <w:trHeight w:val="1455"/>
        </w:trPr>
        <w:tc>
          <w:tcPr>
            <w:tcW w:w="1841" w:type="dxa"/>
          </w:tcPr>
          <w:p w:rsidR="00EC6677" w:rsidRDefault="005F0F7C">
            <w:pPr>
              <w:pStyle w:val="TableParagraph"/>
              <w:ind w:left="110" w:firstLine="0"/>
              <w:rPr>
                <w:sz w:val="24"/>
              </w:rPr>
            </w:pPr>
            <w:r>
              <w:rPr>
                <w:sz w:val="24"/>
              </w:rPr>
              <w:t>Needing extra time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process </w:t>
            </w:r>
            <w:r>
              <w:rPr>
                <w:spacing w:val="-2"/>
                <w:sz w:val="24"/>
              </w:rPr>
              <w:t>questions</w:t>
            </w:r>
          </w:p>
        </w:tc>
        <w:tc>
          <w:tcPr>
            <w:tcW w:w="5952" w:type="dxa"/>
          </w:tcPr>
          <w:p w:rsidR="00EC6677" w:rsidRDefault="005F0F7C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before="1" w:line="237" w:lineRule="auto"/>
              <w:ind w:right="137"/>
              <w:rPr>
                <w:color w:val="2F2F2F"/>
                <w:sz w:val="24"/>
              </w:rPr>
            </w:pPr>
            <w:r>
              <w:rPr>
                <w:color w:val="2F2F2F"/>
                <w:sz w:val="24"/>
              </w:rPr>
              <w:t>Always</w:t>
            </w:r>
            <w:r>
              <w:rPr>
                <w:color w:val="2F2F2F"/>
                <w:spacing w:val="-8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allow</w:t>
            </w:r>
            <w:r>
              <w:rPr>
                <w:color w:val="2F2F2F"/>
                <w:spacing w:val="-11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for</w:t>
            </w:r>
            <w:r>
              <w:rPr>
                <w:color w:val="2F2F2F"/>
                <w:spacing w:val="-8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plenty</w:t>
            </w:r>
            <w:r>
              <w:rPr>
                <w:color w:val="2F2F2F"/>
                <w:spacing w:val="-8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of</w:t>
            </w:r>
            <w:r>
              <w:rPr>
                <w:color w:val="2F2F2F"/>
                <w:spacing w:val="-8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thinking/talking/</w:t>
            </w:r>
            <w:proofErr w:type="spellStart"/>
            <w:r>
              <w:rPr>
                <w:color w:val="2F2F2F"/>
                <w:sz w:val="24"/>
              </w:rPr>
              <w:t>practise</w:t>
            </w:r>
            <w:proofErr w:type="spellEnd"/>
            <w:r>
              <w:rPr>
                <w:color w:val="2F2F2F"/>
                <w:sz w:val="24"/>
              </w:rPr>
              <w:t xml:space="preserve"> time before asking children to comment or do.</w:t>
            </w:r>
          </w:p>
          <w:p w:rsidR="00EC6677" w:rsidRDefault="005F0F7C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before="2"/>
              <w:rPr>
                <w:color w:val="2F2F2F"/>
                <w:sz w:val="24"/>
              </w:rPr>
            </w:pPr>
            <w:r>
              <w:rPr>
                <w:color w:val="2F2F2F"/>
                <w:spacing w:val="-4"/>
                <w:sz w:val="24"/>
              </w:rPr>
              <w:t>Talk To Your Partner</w:t>
            </w:r>
          </w:p>
          <w:p w:rsidR="00EC6677" w:rsidRDefault="005F0F7C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before="3"/>
              <w:rPr>
                <w:sz w:val="24"/>
              </w:rPr>
            </w:pPr>
            <w:r>
              <w:rPr>
                <w:color w:val="2F2F2F"/>
                <w:sz w:val="24"/>
              </w:rPr>
              <w:t>True/false</w:t>
            </w:r>
            <w:r>
              <w:rPr>
                <w:color w:val="2F2F2F"/>
                <w:spacing w:val="-2"/>
                <w:sz w:val="24"/>
              </w:rPr>
              <w:t xml:space="preserve"> questions</w:t>
            </w:r>
          </w:p>
        </w:tc>
      </w:tr>
      <w:tr w:rsidR="00EC6677">
        <w:trPr>
          <w:trHeight w:val="2035"/>
        </w:trPr>
        <w:tc>
          <w:tcPr>
            <w:tcW w:w="1841" w:type="dxa"/>
          </w:tcPr>
          <w:p w:rsidR="00EC6677" w:rsidRDefault="005F0F7C">
            <w:pPr>
              <w:pStyle w:val="TableParagraph"/>
              <w:spacing w:line="242" w:lineRule="auto"/>
              <w:ind w:left="110" w:right="632" w:firstLine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Reducing </w:t>
            </w:r>
            <w:r>
              <w:rPr>
                <w:sz w:val="24"/>
              </w:rPr>
              <w:t>reliance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 </w:t>
            </w:r>
            <w:r>
              <w:rPr>
                <w:spacing w:val="-2"/>
                <w:sz w:val="24"/>
              </w:rPr>
              <w:t>memory</w:t>
            </w:r>
          </w:p>
        </w:tc>
        <w:tc>
          <w:tcPr>
            <w:tcW w:w="5952" w:type="dxa"/>
          </w:tcPr>
          <w:p w:rsidR="00EC6677" w:rsidRDefault="005F0F7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line="242" w:lineRule="auto"/>
              <w:ind w:right="784"/>
              <w:rPr>
                <w:sz w:val="24"/>
              </w:rPr>
            </w:pPr>
            <w:r>
              <w:rPr>
                <w:color w:val="2F2F2F"/>
                <w:sz w:val="24"/>
              </w:rPr>
              <w:t>Make</w:t>
            </w:r>
            <w:r>
              <w:rPr>
                <w:color w:val="2F2F2F"/>
                <w:spacing w:val="-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sure</w:t>
            </w:r>
            <w:r>
              <w:rPr>
                <w:color w:val="2F2F2F"/>
                <w:spacing w:val="-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they</w:t>
            </w:r>
            <w:r>
              <w:rPr>
                <w:color w:val="2F2F2F"/>
                <w:spacing w:val="-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understand</w:t>
            </w:r>
            <w:r>
              <w:rPr>
                <w:color w:val="2F2F2F"/>
                <w:spacing w:val="-7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the</w:t>
            </w:r>
            <w:r>
              <w:rPr>
                <w:color w:val="2F2F2F"/>
                <w:spacing w:val="-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task</w:t>
            </w:r>
            <w:r>
              <w:rPr>
                <w:color w:val="2F2F2F"/>
                <w:spacing w:val="-2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and</w:t>
            </w:r>
            <w:r>
              <w:rPr>
                <w:color w:val="2F2F2F"/>
                <w:spacing w:val="-7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 xml:space="preserve">the </w:t>
            </w:r>
            <w:r>
              <w:rPr>
                <w:color w:val="2F2F2F"/>
                <w:spacing w:val="-2"/>
                <w:sz w:val="24"/>
              </w:rPr>
              <w:t>expectations</w:t>
            </w:r>
          </w:p>
          <w:p w:rsidR="00EC6677" w:rsidRDefault="005F0F7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line="286" w:lineRule="exact"/>
              <w:rPr>
                <w:sz w:val="24"/>
              </w:rPr>
            </w:pPr>
            <w:r>
              <w:rPr>
                <w:color w:val="2F2F2F"/>
                <w:sz w:val="24"/>
              </w:rPr>
              <w:t>Be</w:t>
            </w:r>
            <w:r>
              <w:rPr>
                <w:color w:val="2F2F2F"/>
                <w:spacing w:val="-3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prepared</w:t>
            </w:r>
            <w:r>
              <w:rPr>
                <w:color w:val="2F2F2F"/>
                <w:spacing w:val="-4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to</w:t>
            </w:r>
            <w:r>
              <w:rPr>
                <w:color w:val="2F2F2F"/>
                <w:spacing w:val="-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go</w:t>
            </w:r>
            <w:r>
              <w:rPr>
                <w:color w:val="2F2F2F"/>
                <w:spacing w:val="-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over</w:t>
            </w:r>
            <w:r>
              <w:rPr>
                <w:color w:val="2F2F2F"/>
                <w:spacing w:val="-1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something</w:t>
            </w:r>
            <w:r>
              <w:rPr>
                <w:color w:val="2F2F2F"/>
                <w:spacing w:val="-1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multiple</w:t>
            </w:r>
            <w:r>
              <w:rPr>
                <w:color w:val="2F2F2F"/>
                <w:spacing w:val="-2"/>
                <w:sz w:val="24"/>
              </w:rPr>
              <w:t xml:space="preserve"> </w:t>
            </w:r>
            <w:r>
              <w:rPr>
                <w:color w:val="2F2F2F"/>
                <w:spacing w:val="-4"/>
                <w:sz w:val="24"/>
              </w:rPr>
              <w:t>times</w:t>
            </w:r>
          </w:p>
          <w:p w:rsidR="00EC6677" w:rsidRDefault="005F0F7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clear short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instructions</w:t>
            </w:r>
          </w:p>
          <w:p w:rsidR="00EC6677" w:rsidRDefault="005F0F7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rPr>
                <w:sz w:val="24"/>
              </w:rPr>
            </w:pPr>
            <w:r>
              <w:rPr>
                <w:sz w:val="24"/>
              </w:rPr>
              <w:t>Whiteboards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available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down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notes</w:t>
            </w:r>
          </w:p>
          <w:p w:rsidR="00EC6677" w:rsidRDefault="005F0F7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rPr>
                <w:sz w:val="24"/>
              </w:rPr>
            </w:pPr>
            <w:r>
              <w:rPr>
                <w:sz w:val="24"/>
              </w:rPr>
              <w:t>Fake-bot/direction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available.</w:t>
            </w:r>
          </w:p>
        </w:tc>
      </w:tr>
      <w:tr w:rsidR="00EC6677">
        <w:trPr>
          <w:trHeight w:val="1455"/>
        </w:trPr>
        <w:tc>
          <w:tcPr>
            <w:tcW w:w="1841" w:type="dxa"/>
          </w:tcPr>
          <w:p w:rsidR="00EC6677" w:rsidRDefault="005F0F7C">
            <w:pPr>
              <w:pStyle w:val="TableParagraph"/>
              <w:ind w:left="110" w:right="197" w:firstLine="0"/>
              <w:rPr>
                <w:sz w:val="24"/>
              </w:rPr>
            </w:pPr>
            <w:r>
              <w:rPr>
                <w:sz w:val="24"/>
              </w:rPr>
              <w:t>Children not familiar with particular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piece of tech</w:t>
            </w:r>
          </w:p>
        </w:tc>
        <w:tc>
          <w:tcPr>
            <w:tcW w:w="5952" w:type="dxa"/>
          </w:tcPr>
          <w:p w:rsidR="00EC6677" w:rsidRDefault="005F0F7C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1" w:line="237" w:lineRule="auto"/>
              <w:ind w:right="285"/>
              <w:rPr>
                <w:sz w:val="24"/>
              </w:rPr>
            </w:pPr>
            <w:r>
              <w:rPr>
                <w:color w:val="2F2F2F"/>
                <w:sz w:val="24"/>
              </w:rPr>
              <w:t>Time</w:t>
            </w:r>
            <w:r>
              <w:rPr>
                <w:color w:val="2F2F2F"/>
                <w:spacing w:val="-11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allocated</w:t>
            </w:r>
            <w:r>
              <w:rPr>
                <w:color w:val="2F2F2F"/>
                <w:spacing w:val="-12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to</w:t>
            </w:r>
            <w:r>
              <w:rPr>
                <w:color w:val="2F2F2F"/>
                <w:spacing w:val="-13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experiment/explore</w:t>
            </w:r>
            <w:r>
              <w:rPr>
                <w:color w:val="2F2F2F"/>
                <w:spacing w:val="-11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technology before having to use it.</w:t>
            </w:r>
          </w:p>
          <w:p w:rsidR="00EC6677" w:rsidRDefault="005F0F7C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3"/>
              <w:rPr>
                <w:sz w:val="24"/>
              </w:rPr>
            </w:pPr>
            <w:r>
              <w:rPr>
                <w:color w:val="2F2F2F"/>
                <w:sz w:val="24"/>
              </w:rPr>
              <w:t>New</w:t>
            </w:r>
            <w:r>
              <w:rPr>
                <w:color w:val="2F2F2F"/>
                <w:spacing w:val="-4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concepts</w:t>
            </w:r>
            <w:r>
              <w:rPr>
                <w:color w:val="2F2F2F"/>
                <w:spacing w:val="-3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introduced</w:t>
            </w:r>
            <w:r>
              <w:rPr>
                <w:color w:val="2F2F2F"/>
                <w:spacing w:val="-3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in</w:t>
            </w:r>
            <w:r>
              <w:rPr>
                <w:color w:val="2F2F2F"/>
                <w:spacing w:val="-4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a</w:t>
            </w:r>
            <w:r>
              <w:rPr>
                <w:color w:val="2F2F2F"/>
                <w:spacing w:val="-3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>familiar</w:t>
            </w:r>
            <w:r>
              <w:rPr>
                <w:color w:val="2F2F2F"/>
                <w:spacing w:val="-2"/>
                <w:sz w:val="24"/>
              </w:rPr>
              <w:t xml:space="preserve"> context.</w:t>
            </w:r>
          </w:p>
        </w:tc>
      </w:tr>
    </w:tbl>
    <w:p w:rsidR="00EC6677" w:rsidRDefault="005F0F7C">
      <w:pPr>
        <w:pStyle w:val="Title"/>
        <w:spacing w:before="291" w:line="292" w:lineRule="exact"/>
      </w:pPr>
      <w:r>
        <w:t>Additional</w:t>
      </w:r>
      <w:r>
        <w:rPr>
          <w:spacing w:val="1"/>
        </w:rPr>
        <w:t xml:space="preserve"> </w:t>
      </w:r>
      <w:r>
        <w:rPr>
          <w:spacing w:val="-2"/>
        </w:rPr>
        <w:t>strategies</w:t>
      </w:r>
    </w:p>
    <w:p w:rsidR="00EC6677" w:rsidRDefault="005F0F7C">
      <w:pPr>
        <w:pStyle w:val="ListParagraph"/>
        <w:numPr>
          <w:ilvl w:val="0"/>
          <w:numId w:val="1"/>
        </w:numPr>
        <w:tabs>
          <w:tab w:val="left" w:pos="871"/>
        </w:tabs>
        <w:spacing w:line="242" w:lineRule="auto"/>
        <w:ind w:right="1135"/>
        <w:rPr>
          <w:sz w:val="24"/>
        </w:rPr>
      </w:pPr>
      <w:r>
        <w:rPr>
          <w:sz w:val="24"/>
        </w:rPr>
        <w:t>Check</w:t>
      </w:r>
      <w:r>
        <w:rPr>
          <w:spacing w:val="-4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3"/>
          <w:sz w:val="24"/>
        </w:rPr>
        <w:t xml:space="preserve"> </w:t>
      </w:r>
      <w:r>
        <w:rPr>
          <w:sz w:val="24"/>
        </w:rPr>
        <w:t>through</w:t>
      </w:r>
      <w:r>
        <w:rPr>
          <w:spacing w:val="-6"/>
          <w:sz w:val="24"/>
        </w:rPr>
        <w:t xml:space="preserve"> </w:t>
      </w:r>
      <w:r>
        <w:rPr>
          <w:sz w:val="24"/>
        </w:rPr>
        <w:t>careful</w:t>
      </w:r>
      <w:r>
        <w:rPr>
          <w:spacing w:val="-5"/>
          <w:sz w:val="24"/>
        </w:rPr>
        <w:t xml:space="preserve"> </w:t>
      </w:r>
      <w:r>
        <w:rPr>
          <w:sz w:val="24"/>
        </w:rPr>
        <w:t>questioning,</w:t>
      </w:r>
      <w:r>
        <w:rPr>
          <w:spacing w:val="-5"/>
          <w:sz w:val="24"/>
        </w:rPr>
        <w:t xml:space="preserve"> </w:t>
      </w:r>
      <w:r>
        <w:rPr>
          <w:sz w:val="24"/>
        </w:rPr>
        <w:t>asking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explain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a partner or applying skills/knowledge to a different context</w:t>
      </w:r>
    </w:p>
    <w:p w:rsidR="00EC6677" w:rsidRDefault="005F0F7C">
      <w:pPr>
        <w:pStyle w:val="ListParagraph"/>
        <w:numPr>
          <w:ilvl w:val="0"/>
          <w:numId w:val="1"/>
        </w:numPr>
        <w:tabs>
          <w:tab w:val="left" w:pos="871"/>
        </w:tabs>
        <w:spacing w:line="237" w:lineRule="auto"/>
        <w:ind w:right="1107"/>
        <w:rPr>
          <w:sz w:val="24"/>
        </w:rPr>
      </w:pPr>
      <w:r>
        <w:rPr>
          <w:sz w:val="24"/>
        </w:rPr>
        <w:t>Introduce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5"/>
          <w:sz w:val="24"/>
        </w:rPr>
        <w:t xml:space="preserve"> </w:t>
      </w:r>
      <w:r>
        <w:rPr>
          <w:sz w:val="24"/>
        </w:rPr>
        <w:t>piece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it,</w:t>
      </w:r>
      <w:r>
        <w:rPr>
          <w:spacing w:val="-4"/>
          <w:sz w:val="24"/>
        </w:rPr>
        <w:t xml:space="preserve"> </w:t>
      </w:r>
      <w:r>
        <w:rPr>
          <w:sz w:val="24"/>
        </w:rPr>
        <w:t>explain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does,</w:t>
      </w:r>
      <w:r>
        <w:rPr>
          <w:spacing w:val="-4"/>
          <w:sz w:val="24"/>
        </w:rPr>
        <w:t xml:space="preserve"> </w:t>
      </w:r>
      <w:r>
        <w:rPr>
          <w:sz w:val="24"/>
        </w:rPr>
        <w:t>model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6"/>
          <w:sz w:val="24"/>
        </w:rPr>
        <w:t xml:space="preserve"> </w:t>
      </w:r>
      <w:r>
        <w:rPr>
          <w:sz w:val="24"/>
        </w:rPr>
        <w:t>it can be used or applied</w:t>
      </w:r>
    </w:p>
    <w:p w:rsidR="00EC6677" w:rsidRDefault="005F0F7C">
      <w:pPr>
        <w:pStyle w:val="ListParagraph"/>
        <w:numPr>
          <w:ilvl w:val="0"/>
          <w:numId w:val="1"/>
        </w:numPr>
        <w:tabs>
          <w:tab w:val="left" w:pos="870"/>
        </w:tabs>
        <w:ind w:left="870"/>
        <w:rPr>
          <w:sz w:val="24"/>
        </w:rPr>
      </w:pPr>
      <w:bookmarkStart w:id="0" w:name="_GoBack"/>
      <w:bookmarkEnd w:id="0"/>
      <w:r>
        <w:rPr>
          <w:sz w:val="24"/>
        </w:rPr>
        <w:t>Dictation</w:t>
      </w:r>
      <w:r>
        <w:rPr>
          <w:spacing w:val="-4"/>
          <w:sz w:val="24"/>
        </w:rPr>
        <w:t xml:space="preserve"> </w:t>
      </w:r>
      <w:r>
        <w:rPr>
          <w:sz w:val="24"/>
        </w:rPr>
        <w:t>tools</w:t>
      </w:r>
      <w:r>
        <w:rPr>
          <w:spacing w:val="-1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used on</w:t>
      </w:r>
      <w:r>
        <w:rPr>
          <w:spacing w:val="-4"/>
          <w:sz w:val="24"/>
        </w:rPr>
        <w:t xml:space="preserve"> </w:t>
      </w:r>
      <w:r>
        <w:rPr>
          <w:sz w:val="24"/>
        </w:rPr>
        <w:t>iPads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laptops.</w:t>
      </w:r>
    </w:p>
    <w:sectPr w:rsidR="00EC6677">
      <w:type w:val="continuous"/>
      <w:pgSz w:w="11900" w:h="16840"/>
      <w:pgMar w:top="500" w:right="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5707"/>
    <w:multiLevelType w:val="hybridMultilevel"/>
    <w:tmpl w:val="DEA294E0"/>
    <w:lvl w:ilvl="0" w:tplc="E9087156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CB6C220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C97E87F6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633EAF14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35F686EC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8BE8BA1C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6CF8FEE2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BE5A28F6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C61EF2AC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65178E8"/>
    <w:multiLevelType w:val="hybridMultilevel"/>
    <w:tmpl w:val="478C5B90"/>
    <w:lvl w:ilvl="0" w:tplc="3496E5B0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F2F2F"/>
        <w:spacing w:val="0"/>
        <w:w w:val="100"/>
        <w:sz w:val="24"/>
        <w:szCs w:val="24"/>
        <w:lang w:val="en-US" w:eastAsia="en-US" w:bidi="ar-SA"/>
      </w:rPr>
    </w:lvl>
    <w:lvl w:ilvl="1" w:tplc="3DD0A63E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46582CC4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E4F2AE66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19F2A18C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04AECEA8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A66CF236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C4DA7EFC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E662BEA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9CC2F94"/>
    <w:multiLevelType w:val="hybridMultilevel"/>
    <w:tmpl w:val="E46E169E"/>
    <w:lvl w:ilvl="0" w:tplc="24ECCE94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5649ECE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B1B4BCC2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030C29FA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D84EB6B0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0E9E2CE2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37E246BE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6C628996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B33A3E14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CF80EAF"/>
    <w:multiLevelType w:val="hybridMultilevel"/>
    <w:tmpl w:val="F43AEC06"/>
    <w:lvl w:ilvl="0" w:tplc="4A68DE5A">
      <w:numFmt w:val="bullet"/>
      <w:lvlText w:val=""/>
      <w:lvlJc w:val="left"/>
      <w:pPr>
        <w:ind w:left="87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6BEDB9C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A45CCD6A">
      <w:numFmt w:val="bullet"/>
      <w:lvlText w:val="•"/>
      <w:lvlJc w:val="left"/>
      <w:pPr>
        <w:ind w:left="2672" w:hanging="360"/>
      </w:pPr>
      <w:rPr>
        <w:rFonts w:hint="default"/>
        <w:lang w:val="en-US" w:eastAsia="en-US" w:bidi="ar-SA"/>
      </w:rPr>
    </w:lvl>
    <w:lvl w:ilvl="3" w:tplc="E89AE11A">
      <w:numFmt w:val="bullet"/>
      <w:lvlText w:val="•"/>
      <w:lvlJc w:val="left"/>
      <w:pPr>
        <w:ind w:left="3568" w:hanging="360"/>
      </w:pPr>
      <w:rPr>
        <w:rFonts w:hint="default"/>
        <w:lang w:val="en-US" w:eastAsia="en-US" w:bidi="ar-SA"/>
      </w:rPr>
    </w:lvl>
    <w:lvl w:ilvl="4" w:tplc="4BBE0EBE">
      <w:numFmt w:val="bullet"/>
      <w:lvlText w:val="•"/>
      <w:lvlJc w:val="left"/>
      <w:pPr>
        <w:ind w:left="4464" w:hanging="360"/>
      </w:pPr>
      <w:rPr>
        <w:rFonts w:hint="default"/>
        <w:lang w:val="en-US" w:eastAsia="en-US" w:bidi="ar-SA"/>
      </w:rPr>
    </w:lvl>
    <w:lvl w:ilvl="5" w:tplc="DE50609E">
      <w:numFmt w:val="bullet"/>
      <w:lvlText w:val="•"/>
      <w:lvlJc w:val="left"/>
      <w:pPr>
        <w:ind w:left="5360" w:hanging="360"/>
      </w:pPr>
      <w:rPr>
        <w:rFonts w:hint="default"/>
        <w:lang w:val="en-US" w:eastAsia="en-US" w:bidi="ar-SA"/>
      </w:rPr>
    </w:lvl>
    <w:lvl w:ilvl="6" w:tplc="29AC088E">
      <w:numFmt w:val="bullet"/>
      <w:lvlText w:val="•"/>
      <w:lvlJc w:val="left"/>
      <w:pPr>
        <w:ind w:left="6256" w:hanging="360"/>
      </w:pPr>
      <w:rPr>
        <w:rFonts w:hint="default"/>
        <w:lang w:val="en-US" w:eastAsia="en-US" w:bidi="ar-SA"/>
      </w:rPr>
    </w:lvl>
    <w:lvl w:ilvl="7" w:tplc="72B03442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8" w:tplc="54EAF00E">
      <w:numFmt w:val="bullet"/>
      <w:lvlText w:val="•"/>
      <w:lvlJc w:val="left"/>
      <w:pPr>
        <w:ind w:left="80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2131BE8"/>
    <w:multiLevelType w:val="hybridMultilevel"/>
    <w:tmpl w:val="B9C41F48"/>
    <w:lvl w:ilvl="0" w:tplc="9120EEC8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spacing w:val="0"/>
        <w:w w:val="100"/>
        <w:lang w:val="en-US" w:eastAsia="en-US" w:bidi="ar-SA"/>
      </w:rPr>
    </w:lvl>
    <w:lvl w:ilvl="1" w:tplc="388EE722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A058DE58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50AE8360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8476221E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43160E9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0C78AD22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7F22E364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FC38B330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87909B5"/>
    <w:multiLevelType w:val="hybridMultilevel"/>
    <w:tmpl w:val="46CC94E4"/>
    <w:lvl w:ilvl="0" w:tplc="5BAC6546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19AFBCE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A93E4A50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6AD62E2E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1AEC519E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8962F1F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26B8E75C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77B6F20C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70FE60C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D991D40"/>
    <w:multiLevelType w:val="hybridMultilevel"/>
    <w:tmpl w:val="A5206412"/>
    <w:lvl w:ilvl="0" w:tplc="9D60E102">
      <w:numFmt w:val="bullet"/>
      <w:lvlText w:val="-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F2F2F"/>
        <w:spacing w:val="0"/>
        <w:w w:val="100"/>
        <w:sz w:val="24"/>
        <w:szCs w:val="24"/>
        <w:lang w:val="en-US" w:eastAsia="en-US" w:bidi="ar-SA"/>
      </w:rPr>
    </w:lvl>
    <w:lvl w:ilvl="1" w:tplc="99A602A2">
      <w:numFmt w:val="bullet"/>
      <w:lvlText w:val="•"/>
      <w:lvlJc w:val="left"/>
      <w:pPr>
        <w:ind w:left="1332" w:hanging="360"/>
      </w:pPr>
      <w:rPr>
        <w:rFonts w:hint="default"/>
        <w:lang w:val="en-US" w:eastAsia="en-US" w:bidi="ar-SA"/>
      </w:rPr>
    </w:lvl>
    <w:lvl w:ilvl="2" w:tplc="7AAC8FEC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3" w:tplc="EDAEB654">
      <w:numFmt w:val="bullet"/>
      <w:lvlText w:val="•"/>
      <w:lvlJc w:val="left"/>
      <w:pPr>
        <w:ind w:left="2356" w:hanging="360"/>
      </w:pPr>
      <w:rPr>
        <w:rFonts w:hint="default"/>
        <w:lang w:val="en-US" w:eastAsia="en-US" w:bidi="ar-SA"/>
      </w:rPr>
    </w:lvl>
    <w:lvl w:ilvl="4" w:tplc="5B6CC874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B900C97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6" w:tplc="52E24318">
      <w:numFmt w:val="bullet"/>
      <w:lvlText w:val="•"/>
      <w:lvlJc w:val="left"/>
      <w:pPr>
        <w:ind w:left="3893" w:hanging="360"/>
      </w:pPr>
      <w:rPr>
        <w:rFonts w:hint="default"/>
        <w:lang w:val="en-US" w:eastAsia="en-US" w:bidi="ar-SA"/>
      </w:rPr>
    </w:lvl>
    <w:lvl w:ilvl="7" w:tplc="41F26B86">
      <w:numFmt w:val="bullet"/>
      <w:lvlText w:val="•"/>
      <w:lvlJc w:val="left"/>
      <w:pPr>
        <w:ind w:left="4405" w:hanging="360"/>
      </w:pPr>
      <w:rPr>
        <w:rFonts w:hint="default"/>
        <w:lang w:val="en-US" w:eastAsia="en-US" w:bidi="ar-SA"/>
      </w:rPr>
    </w:lvl>
    <w:lvl w:ilvl="8" w:tplc="6D2E1DB4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677"/>
    <w:rsid w:val="005F0F7C"/>
    <w:rsid w:val="00EC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3DE64"/>
  <w15:docId w15:val="{26F8FF63-222C-4235-BF44-EE8BB07D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60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10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70" w:hanging="360"/>
    </w:pPr>
  </w:style>
  <w:style w:type="paragraph" w:customStyle="1" w:styleId="TableParagraph">
    <w:name w:val="Table Paragraph"/>
    <w:basedOn w:val="Normal"/>
    <w:uiPriority w:val="1"/>
    <w:qFormat/>
    <w:pPr>
      <w:ind w:left="825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2023-10-05T09:17:00Z</dcterms:created>
  <dcterms:modified xsi:type="dcterms:W3CDTF">2023-10-05T09:17:00Z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2023-10-05T00:00:00Z</vt:filetime>
  </property>
</Properties>
</file>