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4C555" w14:textId="77777777" w:rsidR="00261EE6" w:rsidRDefault="00261EE6">
      <w:pPr>
        <w:pStyle w:val="BodyText"/>
        <w:spacing w:before="2"/>
        <w:rPr>
          <w:rFonts w:ascii="Times New Roman"/>
          <w:sz w:val="6"/>
        </w:rPr>
      </w:pPr>
    </w:p>
    <w:p w14:paraId="528C3271" w14:textId="77777777" w:rsidR="00EE4888" w:rsidRDefault="00EE4888" w:rsidP="00EE4888">
      <w:pPr>
        <w:pStyle w:val="NormalWeb"/>
        <w:jc w:val="center"/>
      </w:pPr>
      <w:r>
        <w:rPr>
          <w:noProof/>
        </w:rPr>
        <w:drawing>
          <wp:inline distT="0" distB="0" distL="0" distR="0" wp14:anchorId="6778010D" wp14:editId="0985E3AE">
            <wp:extent cx="1536080" cy="1447800"/>
            <wp:effectExtent l="0" t="0" r="6985" b="0"/>
            <wp:docPr id="1" name="Picture 1"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primary school&#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8604" cy="1450179"/>
                    </a:xfrm>
                    <a:prstGeom prst="rect">
                      <a:avLst/>
                    </a:prstGeom>
                    <a:noFill/>
                    <a:ln>
                      <a:noFill/>
                    </a:ln>
                  </pic:spPr>
                </pic:pic>
              </a:graphicData>
            </a:graphic>
          </wp:inline>
        </w:drawing>
      </w:r>
    </w:p>
    <w:p w14:paraId="63A321CC" w14:textId="2AE8AEDB" w:rsidR="00261EE6" w:rsidRDefault="00261EE6">
      <w:pPr>
        <w:pStyle w:val="BodyText"/>
        <w:ind w:left="3731"/>
        <w:rPr>
          <w:rFonts w:ascii="Times New Roman"/>
          <w:sz w:val="20"/>
        </w:rPr>
      </w:pPr>
    </w:p>
    <w:p w14:paraId="045479BC" w14:textId="77777777" w:rsidR="00261EE6" w:rsidRDefault="00261EE6">
      <w:pPr>
        <w:pStyle w:val="BodyText"/>
        <w:rPr>
          <w:rFonts w:ascii="Times New Roman"/>
          <w:sz w:val="20"/>
        </w:rPr>
      </w:pPr>
    </w:p>
    <w:p w14:paraId="37CEE6FB" w14:textId="77777777" w:rsidR="00261EE6" w:rsidRDefault="00261EE6">
      <w:pPr>
        <w:pStyle w:val="BodyText"/>
        <w:spacing w:before="10"/>
        <w:rPr>
          <w:rFonts w:ascii="Times New Roman"/>
          <w:sz w:val="21"/>
        </w:rPr>
      </w:pPr>
    </w:p>
    <w:p w14:paraId="1780022E" w14:textId="27D8851B" w:rsidR="00261EE6" w:rsidRDefault="004C6692">
      <w:pPr>
        <w:pStyle w:val="Title"/>
        <w:spacing w:line="424" w:lineRule="auto"/>
      </w:pPr>
      <w:r>
        <w:t>H</w:t>
      </w:r>
      <w:r w:rsidR="005800EE">
        <w:t xml:space="preserve">andwriting Policy </w:t>
      </w:r>
      <w:r w:rsidR="00EE4888">
        <w:t>December 2025</w:t>
      </w:r>
    </w:p>
    <w:p w14:paraId="24E04DC5" w14:textId="77777777" w:rsidR="00261EE6" w:rsidRDefault="00261EE6">
      <w:pPr>
        <w:pStyle w:val="BodyText"/>
        <w:rPr>
          <w:b/>
          <w:sz w:val="20"/>
        </w:rPr>
      </w:pPr>
    </w:p>
    <w:p w14:paraId="4C1434BD" w14:textId="77777777" w:rsidR="00261EE6" w:rsidRDefault="00261EE6">
      <w:pPr>
        <w:pStyle w:val="BodyText"/>
        <w:rPr>
          <w:b/>
          <w:sz w:val="20"/>
        </w:rPr>
      </w:pPr>
    </w:p>
    <w:p w14:paraId="3E381D03" w14:textId="3D3D904E" w:rsidR="00261EE6" w:rsidRDefault="00A14F01" w:rsidP="00A14F01">
      <w:pPr>
        <w:pStyle w:val="BodyText"/>
        <w:tabs>
          <w:tab w:val="left" w:pos="6150"/>
        </w:tabs>
        <w:rPr>
          <w:b/>
          <w:sz w:val="20"/>
        </w:rPr>
      </w:pPr>
      <w:r>
        <w:rPr>
          <w:b/>
          <w:sz w:val="20"/>
        </w:rPr>
        <w:tab/>
      </w:r>
    </w:p>
    <w:p w14:paraId="09BDDA94" w14:textId="77777777" w:rsidR="00261EE6" w:rsidRDefault="00261EE6">
      <w:pPr>
        <w:pStyle w:val="BodyText"/>
        <w:rPr>
          <w:b/>
          <w:sz w:val="20"/>
        </w:rPr>
      </w:pPr>
    </w:p>
    <w:p w14:paraId="5377151D" w14:textId="77777777" w:rsidR="00261EE6" w:rsidRDefault="00261EE6">
      <w:pPr>
        <w:pStyle w:val="BodyText"/>
        <w:rPr>
          <w:b/>
          <w:sz w:val="20"/>
        </w:rPr>
      </w:pPr>
    </w:p>
    <w:p w14:paraId="1A71DFF7" w14:textId="77777777" w:rsidR="00261EE6" w:rsidRDefault="00261EE6">
      <w:pPr>
        <w:pStyle w:val="BodyText"/>
        <w:spacing w:before="7"/>
        <w:rPr>
          <w:b/>
          <w:sz w:val="16"/>
        </w:rPr>
      </w:pPr>
    </w:p>
    <w:p w14:paraId="1DA9C5D3" w14:textId="77777777" w:rsidR="00261EE6" w:rsidRDefault="004C6692">
      <w:pPr>
        <w:spacing w:before="92"/>
        <w:ind w:left="120"/>
        <w:rPr>
          <w:b/>
          <w:sz w:val="24"/>
        </w:rPr>
      </w:pPr>
      <w:r>
        <w:rPr>
          <w:b/>
          <w:sz w:val="24"/>
        </w:rPr>
        <w:t>Contents</w:t>
      </w:r>
    </w:p>
    <w:p w14:paraId="1516E0E2" w14:textId="77777777" w:rsidR="00261EE6" w:rsidRDefault="00261EE6">
      <w:pPr>
        <w:pStyle w:val="BodyText"/>
        <w:rPr>
          <w:b/>
          <w:sz w:val="26"/>
        </w:rPr>
      </w:pPr>
    </w:p>
    <w:p w14:paraId="29BDFE8B" w14:textId="77777777" w:rsidR="00261EE6" w:rsidRDefault="004C6692">
      <w:pPr>
        <w:pStyle w:val="ListParagraph"/>
        <w:numPr>
          <w:ilvl w:val="0"/>
          <w:numId w:val="2"/>
        </w:numPr>
        <w:tabs>
          <w:tab w:val="left" w:pos="826"/>
        </w:tabs>
        <w:spacing w:before="174"/>
        <w:rPr>
          <w:b/>
          <w:sz w:val="24"/>
        </w:rPr>
      </w:pPr>
      <w:hyperlink w:anchor="_bookmark0" w:history="1">
        <w:r>
          <w:rPr>
            <w:b/>
            <w:color w:val="0462C1"/>
            <w:sz w:val="24"/>
            <w:u w:val="thick" w:color="0462C1"/>
          </w:rPr>
          <w:t>Curriculum</w:t>
        </w:r>
        <w:r>
          <w:rPr>
            <w:b/>
            <w:color w:val="0462C1"/>
            <w:spacing w:val="-1"/>
            <w:sz w:val="24"/>
            <w:u w:val="thick" w:color="0462C1"/>
          </w:rPr>
          <w:t xml:space="preserve"> </w:t>
        </w:r>
        <w:r>
          <w:rPr>
            <w:b/>
            <w:color w:val="0462C1"/>
            <w:sz w:val="24"/>
            <w:u w:val="thick" w:color="0462C1"/>
          </w:rPr>
          <w:t>Statement</w:t>
        </w:r>
      </w:hyperlink>
    </w:p>
    <w:p w14:paraId="78DAD610" w14:textId="77777777" w:rsidR="00261EE6" w:rsidRDefault="00261EE6">
      <w:pPr>
        <w:pStyle w:val="BodyText"/>
        <w:spacing w:before="2"/>
        <w:rPr>
          <w:b/>
          <w:sz w:val="16"/>
        </w:rPr>
      </w:pPr>
    </w:p>
    <w:p w14:paraId="7E530D29" w14:textId="77777777" w:rsidR="00261EE6" w:rsidRDefault="004C6692">
      <w:pPr>
        <w:pStyle w:val="ListParagraph"/>
        <w:numPr>
          <w:ilvl w:val="0"/>
          <w:numId w:val="2"/>
        </w:numPr>
        <w:tabs>
          <w:tab w:val="left" w:pos="826"/>
        </w:tabs>
        <w:spacing w:before="93"/>
        <w:rPr>
          <w:b/>
          <w:sz w:val="24"/>
        </w:rPr>
      </w:pPr>
      <w:hyperlink w:anchor="_bookmark1" w:history="1">
        <w:r>
          <w:rPr>
            <w:b/>
            <w:color w:val="0462C1"/>
            <w:sz w:val="24"/>
            <w:u w:val="thick" w:color="0462C1"/>
          </w:rPr>
          <w:t>Teaching and</w:t>
        </w:r>
        <w:r>
          <w:rPr>
            <w:b/>
            <w:color w:val="0462C1"/>
            <w:spacing w:val="-4"/>
            <w:sz w:val="24"/>
            <w:u w:val="thick" w:color="0462C1"/>
          </w:rPr>
          <w:t xml:space="preserve"> </w:t>
        </w:r>
        <w:r>
          <w:rPr>
            <w:b/>
            <w:color w:val="0462C1"/>
            <w:sz w:val="24"/>
            <w:u w:val="thick" w:color="0462C1"/>
          </w:rPr>
          <w:t>Learning</w:t>
        </w:r>
      </w:hyperlink>
    </w:p>
    <w:p w14:paraId="532CC6B8" w14:textId="77777777" w:rsidR="00261EE6" w:rsidRDefault="00261EE6">
      <w:pPr>
        <w:pStyle w:val="BodyText"/>
        <w:spacing w:before="11"/>
        <w:rPr>
          <w:b/>
          <w:sz w:val="15"/>
        </w:rPr>
      </w:pPr>
    </w:p>
    <w:p w14:paraId="77D05F2D" w14:textId="77777777" w:rsidR="00261EE6" w:rsidRDefault="004C6692">
      <w:pPr>
        <w:pStyle w:val="ListParagraph"/>
        <w:numPr>
          <w:ilvl w:val="0"/>
          <w:numId w:val="2"/>
        </w:numPr>
        <w:tabs>
          <w:tab w:val="left" w:pos="826"/>
        </w:tabs>
        <w:spacing w:before="92"/>
        <w:rPr>
          <w:b/>
          <w:sz w:val="24"/>
        </w:rPr>
      </w:pPr>
      <w:hyperlink w:anchor="_bookmark2" w:history="1">
        <w:r>
          <w:rPr>
            <w:b/>
            <w:color w:val="0462C1"/>
            <w:sz w:val="24"/>
            <w:u w:val="thick" w:color="0462C1"/>
          </w:rPr>
          <w:t>Assessment</w:t>
        </w:r>
      </w:hyperlink>
    </w:p>
    <w:p w14:paraId="0FE0357D" w14:textId="77777777" w:rsidR="00261EE6" w:rsidRDefault="00261EE6">
      <w:pPr>
        <w:pStyle w:val="BodyText"/>
        <w:rPr>
          <w:b/>
          <w:sz w:val="16"/>
        </w:rPr>
      </w:pPr>
    </w:p>
    <w:p w14:paraId="2770C4DE" w14:textId="77777777" w:rsidR="00261EE6" w:rsidRDefault="004C6692">
      <w:pPr>
        <w:pStyle w:val="ListParagraph"/>
        <w:numPr>
          <w:ilvl w:val="0"/>
          <w:numId w:val="2"/>
        </w:numPr>
        <w:tabs>
          <w:tab w:val="left" w:pos="826"/>
        </w:tabs>
        <w:spacing w:before="92"/>
        <w:rPr>
          <w:b/>
          <w:sz w:val="24"/>
        </w:rPr>
      </w:pPr>
      <w:hyperlink w:anchor="_bookmark3" w:history="1">
        <w:r>
          <w:rPr>
            <w:b/>
            <w:color w:val="0462C1"/>
            <w:sz w:val="24"/>
            <w:u w:val="thick" w:color="0462C1"/>
          </w:rPr>
          <w:t>Planning and</w:t>
        </w:r>
        <w:r>
          <w:rPr>
            <w:b/>
            <w:color w:val="0462C1"/>
            <w:spacing w:val="-1"/>
            <w:sz w:val="24"/>
            <w:u w:val="thick" w:color="0462C1"/>
          </w:rPr>
          <w:t xml:space="preserve"> </w:t>
        </w:r>
        <w:r>
          <w:rPr>
            <w:b/>
            <w:color w:val="0462C1"/>
            <w:sz w:val="24"/>
            <w:u w:val="thick" w:color="0462C1"/>
          </w:rPr>
          <w:t>Resources</w:t>
        </w:r>
      </w:hyperlink>
    </w:p>
    <w:p w14:paraId="2C3D44ED" w14:textId="77777777" w:rsidR="00261EE6" w:rsidRDefault="00261EE6">
      <w:pPr>
        <w:pStyle w:val="BodyText"/>
        <w:spacing w:before="2"/>
        <w:rPr>
          <w:b/>
          <w:sz w:val="16"/>
        </w:rPr>
      </w:pPr>
    </w:p>
    <w:p w14:paraId="458A0E7D" w14:textId="77777777" w:rsidR="00261EE6" w:rsidRDefault="004C6692">
      <w:pPr>
        <w:pStyle w:val="ListParagraph"/>
        <w:numPr>
          <w:ilvl w:val="0"/>
          <w:numId w:val="2"/>
        </w:numPr>
        <w:tabs>
          <w:tab w:val="left" w:pos="826"/>
        </w:tabs>
        <w:spacing w:before="93"/>
        <w:rPr>
          <w:b/>
          <w:sz w:val="24"/>
        </w:rPr>
      </w:pPr>
      <w:hyperlink w:anchor="_bookmark4" w:history="1">
        <w:proofErr w:type="spellStart"/>
        <w:r>
          <w:rPr>
            <w:b/>
            <w:color w:val="0462C1"/>
            <w:sz w:val="24"/>
            <w:u w:val="thick" w:color="0462C1"/>
          </w:rPr>
          <w:t>Organisation</w:t>
        </w:r>
        <w:proofErr w:type="spellEnd"/>
      </w:hyperlink>
    </w:p>
    <w:p w14:paraId="5C5ABBCF" w14:textId="77777777" w:rsidR="00261EE6" w:rsidRDefault="00261EE6">
      <w:pPr>
        <w:pStyle w:val="BodyText"/>
        <w:spacing w:before="11"/>
        <w:rPr>
          <w:b/>
          <w:sz w:val="15"/>
        </w:rPr>
      </w:pPr>
    </w:p>
    <w:p w14:paraId="1FE3CB58" w14:textId="77777777" w:rsidR="00261EE6" w:rsidRDefault="004C6692">
      <w:pPr>
        <w:pStyle w:val="ListParagraph"/>
        <w:numPr>
          <w:ilvl w:val="0"/>
          <w:numId w:val="2"/>
        </w:numPr>
        <w:tabs>
          <w:tab w:val="left" w:pos="826"/>
        </w:tabs>
        <w:spacing w:before="92"/>
        <w:rPr>
          <w:b/>
          <w:sz w:val="24"/>
        </w:rPr>
      </w:pPr>
      <w:hyperlink w:anchor="_bookmark5" w:history="1">
        <w:r>
          <w:rPr>
            <w:b/>
            <w:color w:val="0462C1"/>
            <w:sz w:val="24"/>
            <w:u w:val="thick" w:color="0462C1"/>
          </w:rPr>
          <w:t>EYFS</w:t>
        </w:r>
      </w:hyperlink>
    </w:p>
    <w:p w14:paraId="00FCABF7" w14:textId="77777777" w:rsidR="00261EE6" w:rsidRDefault="00261EE6">
      <w:pPr>
        <w:pStyle w:val="BodyText"/>
        <w:rPr>
          <w:b/>
          <w:sz w:val="16"/>
        </w:rPr>
      </w:pPr>
    </w:p>
    <w:p w14:paraId="785DD0A9" w14:textId="77777777" w:rsidR="00261EE6" w:rsidRDefault="004C6692">
      <w:pPr>
        <w:pStyle w:val="ListParagraph"/>
        <w:numPr>
          <w:ilvl w:val="0"/>
          <w:numId w:val="2"/>
        </w:numPr>
        <w:tabs>
          <w:tab w:val="left" w:pos="826"/>
        </w:tabs>
        <w:spacing w:before="92"/>
        <w:rPr>
          <w:b/>
          <w:sz w:val="24"/>
        </w:rPr>
      </w:pPr>
      <w:hyperlink w:anchor="_bookmark6" w:history="1">
        <w:r>
          <w:rPr>
            <w:b/>
            <w:color w:val="0462C1"/>
            <w:sz w:val="24"/>
            <w:u w:val="thick" w:color="0462C1"/>
          </w:rPr>
          <w:t>KS1 and KS2</w:t>
        </w:r>
      </w:hyperlink>
    </w:p>
    <w:p w14:paraId="421ACA7F" w14:textId="77777777" w:rsidR="00261EE6" w:rsidRDefault="00261EE6">
      <w:pPr>
        <w:pStyle w:val="BodyText"/>
        <w:spacing w:before="3"/>
        <w:rPr>
          <w:b/>
          <w:sz w:val="16"/>
        </w:rPr>
      </w:pPr>
    </w:p>
    <w:p w14:paraId="18D74D1F" w14:textId="77777777" w:rsidR="00261EE6" w:rsidRDefault="004C6692">
      <w:pPr>
        <w:pStyle w:val="ListParagraph"/>
        <w:numPr>
          <w:ilvl w:val="0"/>
          <w:numId w:val="2"/>
        </w:numPr>
        <w:tabs>
          <w:tab w:val="left" w:pos="826"/>
        </w:tabs>
        <w:spacing w:before="92"/>
        <w:rPr>
          <w:b/>
          <w:sz w:val="24"/>
        </w:rPr>
      </w:pPr>
      <w:hyperlink w:anchor="_bookmark7" w:history="1">
        <w:r>
          <w:rPr>
            <w:b/>
            <w:color w:val="0462C1"/>
            <w:sz w:val="24"/>
            <w:u w:val="thick" w:color="0462C1"/>
          </w:rPr>
          <w:t>Equal</w:t>
        </w:r>
        <w:r>
          <w:rPr>
            <w:b/>
            <w:color w:val="0462C1"/>
            <w:spacing w:val="-1"/>
            <w:sz w:val="24"/>
            <w:u w:val="thick" w:color="0462C1"/>
          </w:rPr>
          <w:t xml:space="preserve"> </w:t>
        </w:r>
        <w:r>
          <w:rPr>
            <w:b/>
            <w:color w:val="0462C1"/>
            <w:sz w:val="24"/>
            <w:u w:val="thick" w:color="0462C1"/>
          </w:rPr>
          <w:t>Opportunities</w:t>
        </w:r>
      </w:hyperlink>
    </w:p>
    <w:p w14:paraId="16B64FB8" w14:textId="77777777" w:rsidR="00261EE6" w:rsidRDefault="00261EE6">
      <w:pPr>
        <w:pStyle w:val="BodyText"/>
        <w:rPr>
          <w:b/>
          <w:sz w:val="16"/>
        </w:rPr>
      </w:pPr>
    </w:p>
    <w:p w14:paraId="6B1CF4D2" w14:textId="77777777" w:rsidR="00261EE6" w:rsidRDefault="004C6692">
      <w:pPr>
        <w:pStyle w:val="ListParagraph"/>
        <w:numPr>
          <w:ilvl w:val="0"/>
          <w:numId w:val="2"/>
        </w:numPr>
        <w:tabs>
          <w:tab w:val="left" w:pos="826"/>
        </w:tabs>
        <w:spacing w:before="92"/>
        <w:rPr>
          <w:b/>
          <w:sz w:val="24"/>
        </w:rPr>
      </w:pPr>
      <w:hyperlink w:anchor="_bookmark8" w:history="1">
        <w:r>
          <w:rPr>
            <w:b/>
            <w:color w:val="0462C1"/>
            <w:sz w:val="24"/>
            <w:u w:val="thick" w:color="0462C1"/>
          </w:rPr>
          <w:t>Inclusion</w:t>
        </w:r>
      </w:hyperlink>
    </w:p>
    <w:p w14:paraId="50E91838" w14:textId="77777777" w:rsidR="00261EE6" w:rsidRDefault="00261EE6">
      <w:pPr>
        <w:pStyle w:val="BodyText"/>
        <w:rPr>
          <w:b/>
          <w:sz w:val="16"/>
        </w:rPr>
      </w:pPr>
    </w:p>
    <w:p w14:paraId="195306F8" w14:textId="77777777" w:rsidR="00261EE6" w:rsidRDefault="004C6692">
      <w:pPr>
        <w:pStyle w:val="ListParagraph"/>
        <w:numPr>
          <w:ilvl w:val="0"/>
          <w:numId w:val="2"/>
        </w:numPr>
        <w:tabs>
          <w:tab w:val="left" w:pos="826"/>
        </w:tabs>
        <w:spacing w:before="92"/>
        <w:rPr>
          <w:b/>
          <w:sz w:val="24"/>
        </w:rPr>
      </w:pPr>
      <w:hyperlink w:anchor="_bookmark9" w:history="1">
        <w:r>
          <w:rPr>
            <w:b/>
            <w:color w:val="0462C1"/>
            <w:sz w:val="24"/>
            <w:u w:val="thick" w:color="0462C1"/>
          </w:rPr>
          <w:t>Role of the Subject Leader</w:t>
        </w:r>
      </w:hyperlink>
    </w:p>
    <w:p w14:paraId="213F1DC7" w14:textId="77777777" w:rsidR="00261EE6" w:rsidRDefault="00261EE6">
      <w:pPr>
        <w:pStyle w:val="BodyText"/>
        <w:rPr>
          <w:b/>
          <w:sz w:val="16"/>
        </w:rPr>
      </w:pPr>
    </w:p>
    <w:p w14:paraId="0D66324A" w14:textId="77777777" w:rsidR="00261EE6" w:rsidRDefault="004C6692">
      <w:pPr>
        <w:pStyle w:val="ListParagraph"/>
        <w:numPr>
          <w:ilvl w:val="0"/>
          <w:numId w:val="2"/>
        </w:numPr>
        <w:tabs>
          <w:tab w:val="left" w:pos="826"/>
        </w:tabs>
        <w:spacing w:before="92"/>
        <w:rPr>
          <w:b/>
          <w:sz w:val="24"/>
        </w:rPr>
      </w:pPr>
      <w:hyperlink w:anchor="_bookmark10" w:history="1">
        <w:r>
          <w:rPr>
            <w:b/>
            <w:color w:val="0462C1"/>
            <w:sz w:val="24"/>
            <w:u w:val="thick" w:color="0462C1"/>
          </w:rPr>
          <w:t>Parents</w:t>
        </w:r>
      </w:hyperlink>
    </w:p>
    <w:p w14:paraId="24A3EFF1" w14:textId="77777777" w:rsidR="00261EE6" w:rsidRDefault="00261EE6">
      <w:pPr>
        <w:rPr>
          <w:sz w:val="24"/>
        </w:rPr>
        <w:sectPr w:rsidR="00261EE6">
          <w:footerReference w:type="default" r:id="rId8"/>
          <w:type w:val="continuous"/>
          <w:pgSz w:w="11910" w:h="16840"/>
          <w:pgMar w:top="1580" w:right="1340" w:bottom="1220" w:left="1320" w:header="720" w:footer="1026" w:gutter="0"/>
          <w:pgNumType w:start="1"/>
          <w:cols w:space="720"/>
        </w:sectPr>
      </w:pPr>
    </w:p>
    <w:p w14:paraId="4038A6B9" w14:textId="77777777" w:rsidR="00261EE6" w:rsidRDefault="004C6692">
      <w:pPr>
        <w:pStyle w:val="ListParagraph"/>
        <w:numPr>
          <w:ilvl w:val="0"/>
          <w:numId w:val="1"/>
        </w:numPr>
        <w:tabs>
          <w:tab w:val="left" w:pos="443"/>
        </w:tabs>
        <w:spacing w:before="116"/>
        <w:ind w:hanging="270"/>
        <w:rPr>
          <w:b/>
          <w:sz w:val="24"/>
        </w:rPr>
      </w:pPr>
      <w:r>
        <w:rPr>
          <w:b/>
          <w:sz w:val="24"/>
          <w:u w:val="thick"/>
        </w:rPr>
        <w:lastRenderedPageBreak/>
        <w:t>Curriculum</w:t>
      </w:r>
      <w:r>
        <w:rPr>
          <w:b/>
          <w:spacing w:val="-4"/>
          <w:sz w:val="24"/>
          <w:u w:val="thick"/>
        </w:rPr>
        <w:t xml:space="preserve"> </w:t>
      </w:r>
      <w:r>
        <w:rPr>
          <w:b/>
          <w:sz w:val="24"/>
          <w:u w:val="thick"/>
        </w:rPr>
        <w:t>Statement</w:t>
      </w:r>
    </w:p>
    <w:p w14:paraId="5860ED8F" w14:textId="77777777" w:rsidR="00261EE6" w:rsidRDefault="00261EE6">
      <w:pPr>
        <w:pStyle w:val="BodyText"/>
        <w:spacing w:before="7"/>
        <w:rPr>
          <w:b/>
          <w:sz w:val="17"/>
        </w:rPr>
      </w:pPr>
    </w:p>
    <w:p w14:paraId="19866570" w14:textId="77777777" w:rsidR="00261EE6" w:rsidRDefault="004C6692">
      <w:pPr>
        <w:spacing w:before="93"/>
        <w:ind w:left="173"/>
        <w:rPr>
          <w:b/>
          <w:sz w:val="24"/>
        </w:rPr>
      </w:pPr>
      <w:bookmarkStart w:id="0" w:name="_bookmark0"/>
      <w:bookmarkEnd w:id="0"/>
      <w:r>
        <w:rPr>
          <w:b/>
          <w:sz w:val="24"/>
          <w:u w:val="thick"/>
        </w:rPr>
        <w:t>Intent</w:t>
      </w:r>
    </w:p>
    <w:p w14:paraId="53EE2F09" w14:textId="1D38C215" w:rsidR="00261EE6" w:rsidRDefault="004C6692">
      <w:pPr>
        <w:pStyle w:val="BodyText"/>
        <w:spacing w:before="23" w:line="249" w:lineRule="auto"/>
        <w:ind w:left="115" w:right="271" w:hanging="10"/>
      </w:pPr>
      <w:r>
        <w:t xml:space="preserve">At </w:t>
      </w:r>
      <w:r w:rsidR="00EE4888">
        <w:t>Crowle CE Primary School</w:t>
      </w:r>
      <w:r>
        <w:t xml:space="preserve">, the importance of children being able to write legibly, fluently and at a reasonable speed is </w:t>
      </w:r>
      <w:proofErr w:type="spellStart"/>
      <w:r>
        <w:t>recognised</w:t>
      </w:r>
      <w:proofErr w:type="spellEnd"/>
      <w:r>
        <w:t>. With these skills, children have a much greater chance of being able to reach and demonstrate their true potential throughout their school careers and in their lives beyond school.</w:t>
      </w:r>
    </w:p>
    <w:p w14:paraId="738F52B2" w14:textId="77777777" w:rsidR="00261EE6" w:rsidRDefault="00261EE6">
      <w:pPr>
        <w:pStyle w:val="BodyText"/>
        <w:spacing w:before="1"/>
        <w:rPr>
          <w:sz w:val="19"/>
        </w:rPr>
      </w:pPr>
    </w:p>
    <w:p w14:paraId="5C645C1E" w14:textId="77777777" w:rsidR="00261EE6" w:rsidRDefault="004C6692">
      <w:pPr>
        <w:pStyle w:val="Heading1"/>
        <w:spacing w:before="1"/>
        <w:ind w:left="173" w:firstLine="0"/>
        <w:rPr>
          <w:u w:val="none"/>
        </w:rPr>
      </w:pPr>
      <w:r>
        <w:rPr>
          <w:u w:val="thick"/>
        </w:rPr>
        <w:t>Implementation</w:t>
      </w:r>
    </w:p>
    <w:p w14:paraId="112EC2A5" w14:textId="11C9B19C" w:rsidR="00261EE6" w:rsidRDefault="004C6692">
      <w:pPr>
        <w:pStyle w:val="BodyText"/>
        <w:spacing w:before="23" w:line="249" w:lineRule="auto"/>
        <w:ind w:left="115" w:right="296" w:hanging="10"/>
      </w:pPr>
      <w:r>
        <w:t xml:space="preserve">To ensure a consistent approach, the school follows the Nelson Handwriting </w:t>
      </w:r>
      <w:proofErr w:type="gramStart"/>
      <w:r>
        <w:t>Scheme</w:t>
      </w:r>
      <w:proofErr w:type="gramEnd"/>
      <w:r>
        <w:t xml:space="preserve"> and children are explicitly taught the skill of handwriting, beyond the daily literacy lesson, throughout the school. A high standard of presentation is also encouraged and expected in children’s written work across the wider curriculum.</w:t>
      </w:r>
    </w:p>
    <w:p w14:paraId="49EDDBF4" w14:textId="104DBFF4" w:rsidR="00261EE6" w:rsidRDefault="00A14F01" w:rsidP="00A14F01">
      <w:pPr>
        <w:pStyle w:val="BodyText"/>
        <w:tabs>
          <w:tab w:val="left" w:pos="2610"/>
        </w:tabs>
        <w:rPr>
          <w:sz w:val="19"/>
        </w:rPr>
      </w:pPr>
      <w:r>
        <w:rPr>
          <w:sz w:val="19"/>
        </w:rPr>
        <w:tab/>
      </w:r>
    </w:p>
    <w:p w14:paraId="451BF954" w14:textId="77777777" w:rsidR="00261EE6" w:rsidRDefault="004C6692">
      <w:pPr>
        <w:pStyle w:val="Heading1"/>
        <w:ind w:left="173" w:firstLine="0"/>
        <w:rPr>
          <w:u w:val="none"/>
        </w:rPr>
      </w:pPr>
      <w:r>
        <w:rPr>
          <w:u w:val="thick"/>
        </w:rPr>
        <w:t>Impact</w:t>
      </w:r>
    </w:p>
    <w:p w14:paraId="5D38F59D" w14:textId="77777777" w:rsidR="00261EE6" w:rsidRDefault="004C6692">
      <w:pPr>
        <w:pStyle w:val="BodyText"/>
        <w:spacing w:before="24" w:line="249" w:lineRule="auto"/>
        <w:ind w:left="115" w:right="176" w:hanging="10"/>
      </w:pPr>
      <w:r>
        <w:t>This systematic approach ensures development in the skill of handwriting throughout each year group. Children take pride in their written work and achieve proficiency in their own use of the Nelson script.</w:t>
      </w:r>
    </w:p>
    <w:p w14:paraId="6D3369AA" w14:textId="77777777" w:rsidR="00261EE6" w:rsidRDefault="00261EE6">
      <w:pPr>
        <w:pStyle w:val="BodyText"/>
        <w:rPr>
          <w:sz w:val="19"/>
        </w:rPr>
      </w:pPr>
    </w:p>
    <w:p w14:paraId="68699298" w14:textId="77777777" w:rsidR="00261EE6" w:rsidRDefault="004C6692">
      <w:pPr>
        <w:pStyle w:val="Heading1"/>
        <w:numPr>
          <w:ilvl w:val="0"/>
          <w:numId w:val="1"/>
        </w:numPr>
        <w:tabs>
          <w:tab w:val="left" w:pos="443"/>
        </w:tabs>
        <w:ind w:hanging="270"/>
        <w:rPr>
          <w:u w:val="none"/>
        </w:rPr>
      </w:pPr>
      <w:bookmarkStart w:id="1" w:name="_bookmark1"/>
      <w:bookmarkEnd w:id="1"/>
      <w:r>
        <w:rPr>
          <w:u w:val="thick"/>
        </w:rPr>
        <w:t>Teaching and</w:t>
      </w:r>
      <w:r>
        <w:rPr>
          <w:spacing w:val="-1"/>
          <w:u w:val="thick"/>
        </w:rPr>
        <w:t xml:space="preserve"> </w:t>
      </w:r>
      <w:r>
        <w:rPr>
          <w:u w:val="thick"/>
        </w:rPr>
        <w:t>Learning</w:t>
      </w:r>
    </w:p>
    <w:p w14:paraId="3529CA87" w14:textId="77777777" w:rsidR="00261EE6" w:rsidRDefault="004C6692">
      <w:pPr>
        <w:pStyle w:val="BodyText"/>
        <w:spacing w:before="24" w:line="249" w:lineRule="auto"/>
        <w:ind w:left="115" w:right="248" w:hanging="10"/>
      </w:pPr>
      <w:r>
        <w:t>For children to achieve a high standard of handwriting they need to be explicitly taught the skills needed. At Crowle we use and teach the Nelson style, letter formations and joins in handwriting to ensure consistency across the school. We have high expectations in handwriting lessons and make sure that children are expected to apply the same standards in other writing as well.</w:t>
      </w:r>
    </w:p>
    <w:p w14:paraId="1F4B79CE" w14:textId="77777777" w:rsidR="00261EE6" w:rsidRDefault="00261EE6">
      <w:pPr>
        <w:pStyle w:val="BodyText"/>
        <w:spacing w:before="4"/>
        <w:rPr>
          <w:sz w:val="23"/>
        </w:rPr>
      </w:pPr>
    </w:p>
    <w:p w14:paraId="2D8CA8BB" w14:textId="77777777" w:rsidR="00261EE6" w:rsidRDefault="004C6692">
      <w:pPr>
        <w:pStyle w:val="BodyText"/>
        <w:spacing w:line="249" w:lineRule="auto"/>
        <w:ind w:left="115" w:right="539" w:hanging="10"/>
        <w:jc w:val="both"/>
      </w:pPr>
      <w:r>
        <w:t xml:space="preserve">Handwriting lessons will have a clear focus with key teaching points demonstrated to the class. Each lesson will allocate time for children to </w:t>
      </w:r>
      <w:proofErr w:type="spellStart"/>
      <w:r>
        <w:t>practise</w:t>
      </w:r>
      <w:proofErr w:type="spellEnd"/>
      <w:r>
        <w:t xml:space="preserve"> the specific handwriting skill. Extension activities will allow for further practice, development and challenge.</w:t>
      </w:r>
    </w:p>
    <w:p w14:paraId="0831E00F" w14:textId="77777777" w:rsidR="00261EE6" w:rsidRDefault="00261EE6">
      <w:pPr>
        <w:pStyle w:val="BodyText"/>
        <w:spacing w:before="2"/>
      </w:pPr>
    </w:p>
    <w:p w14:paraId="7C6D55EB" w14:textId="77777777" w:rsidR="00261EE6" w:rsidRDefault="004C6692">
      <w:pPr>
        <w:pStyle w:val="BodyText"/>
        <w:spacing w:line="249" w:lineRule="auto"/>
        <w:ind w:left="115" w:right="520" w:hanging="10"/>
        <w:jc w:val="both"/>
      </w:pPr>
      <w:r>
        <w:t>Teachers will make sure that children are concentrating on ‘the 3 ‘P’s’ during handwriting sessions. These are -</w:t>
      </w:r>
    </w:p>
    <w:p w14:paraId="09861A9A" w14:textId="77777777" w:rsidR="00261EE6" w:rsidRDefault="00261EE6">
      <w:pPr>
        <w:pStyle w:val="BodyText"/>
        <w:spacing w:before="2"/>
        <w:rPr>
          <w:sz w:val="24"/>
        </w:rPr>
      </w:pPr>
    </w:p>
    <w:p w14:paraId="78B72DBB" w14:textId="77777777" w:rsidR="00261EE6" w:rsidRDefault="004C6692">
      <w:pPr>
        <w:pStyle w:val="ListParagraph"/>
        <w:numPr>
          <w:ilvl w:val="1"/>
          <w:numId w:val="1"/>
        </w:numPr>
        <w:tabs>
          <w:tab w:val="left" w:pos="1560"/>
          <w:tab w:val="left" w:pos="1561"/>
        </w:tabs>
        <w:spacing w:line="247" w:lineRule="auto"/>
        <w:ind w:right="470"/>
      </w:pPr>
      <w:r>
        <w:t>Paper: the paper children write on should be angled slightly away from the writing</w:t>
      </w:r>
      <w:r>
        <w:rPr>
          <w:spacing w:val="1"/>
        </w:rPr>
        <w:t xml:space="preserve"> </w:t>
      </w:r>
      <w:r>
        <w:t>hand.</w:t>
      </w:r>
    </w:p>
    <w:p w14:paraId="26624A15" w14:textId="77777777" w:rsidR="00261EE6" w:rsidRDefault="004C6692">
      <w:pPr>
        <w:pStyle w:val="ListParagraph"/>
        <w:numPr>
          <w:ilvl w:val="1"/>
          <w:numId w:val="1"/>
        </w:numPr>
        <w:tabs>
          <w:tab w:val="left" w:pos="1560"/>
          <w:tab w:val="left" w:pos="1561"/>
        </w:tabs>
        <w:spacing w:before="9"/>
        <w:ind w:hanging="361"/>
      </w:pPr>
      <w:r>
        <w:t>Posture: sitting up straight, both feet on the floor, adequate desk</w:t>
      </w:r>
      <w:r>
        <w:rPr>
          <w:spacing w:val="-14"/>
        </w:rPr>
        <w:t xml:space="preserve"> </w:t>
      </w:r>
      <w:r>
        <w:t>space.</w:t>
      </w:r>
    </w:p>
    <w:p w14:paraId="23C0D7E1" w14:textId="77777777" w:rsidR="00261EE6" w:rsidRDefault="004C6692">
      <w:pPr>
        <w:pStyle w:val="ListParagraph"/>
        <w:numPr>
          <w:ilvl w:val="1"/>
          <w:numId w:val="1"/>
        </w:numPr>
        <w:tabs>
          <w:tab w:val="left" w:pos="1560"/>
          <w:tab w:val="left" w:pos="1561"/>
        </w:tabs>
        <w:spacing w:before="14" w:line="249" w:lineRule="auto"/>
        <w:ind w:right="151"/>
      </w:pPr>
      <w:r>
        <w:t>Pencil grip: tripod grip is the most efficient way of holding a pencil (held lightly between thumb and forefinger, about 3cm from the point with the middle finger providing additional</w:t>
      </w:r>
      <w:r>
        <w:rPr>
          <w:spacing w:val="1"/>
        </w:rPr>
        <w:t xml:space="preserve"> </w:t>
      </w:r>
      <w:r>
        <w:t>support).</w:t>
      </w:r>
    </w:p>
    <w:p w14:paraId="38269AD2" w14:textId="77777777" w:rsidR="00261EE6" w:rsidRDefault="00261EE6">
      <w:pPr>
        <w:pStyle w:val="BodyText"/>
        <w:spacing w:before="1"/>
        <w:rPr>
          <w:sz w:val="24"/>
        </w:rPr>
      </w:pPr>
    </w:p>
    <w:p w14:paraId="3C0E3A17" w14:textId="77777777" w:rsidR="00261EE6" w:rsidRDefault="004C6692">
      <w:pPr>
        <w:pStyle w:val="Heading1"/>
        <w:numPr>
          <w:ilvl w:val="0"/>
          <w:numId w:val="1"/>
        </w:numPr>
        <w:tabs>
          <w:tab w:val="left" w:pos="392"/>
        </w:tabs>
        <w:ind w:left="391" w:hanging="272"/>
        <w:rPr>
          <w:u w:val="none"/>
        </w:rPr>
      </w:pPr>
      <w:bookmarkStart w:id="2" w:name="_bookmark2"/>
      <w:bookmarkEnd w:id="2"/>
      <w:r>
        <w:rPr>
          <w:u w:val="thick"/>
        </w:rPr>
        <w:t>Assessment</w:t>
      </w:r>
    </w:p>
    <w:p w14:paraId="08D748FE" w14:textId="77777777" w:rsidR="00261EE6" w:rsidRDefault="004C6692">
      <w:pPr>
        <w:spacing w:before="26"/>
        <w:ind w:left="106"/>
        <w:rPr>
          <w:i/>
        </w:rPr>
      </w:pPr>
      <w:r>
        <w:rPr>
          <w:i/>
        </w:rPr>
        <w:t>Teacher</w:t>
      </w:r>
      <w:r>
        <w:rPr>
          <w:i/>
          <w:spacing w:val="-4"/>
        </w:rPr>
        <w:t xml:space="preserve"> </w:t>
      </w:r>
      <w:r>
        <w:rPr>
          <w:i/>
        </w:rPr>
        <w:t>assessment:</w:t>
      </w:r>
    </w:p>
    <w:p w14:paraId="4617FA6F" w14:textId="77777777" w:rsidR="00261EE6" w:rsidRDefault="004C6692">
      <w:pPr>
        <w:pStyle w:val="BodyText"/>
        <w:spacing w:before="16" w:line="249" w:lineRule="auto"/>
        <w:ind w:left="115" w:right="198" w:hanging="10"/>
      </w:pPr>
      <w:r>
        <w:t xml:space="preserve">Teachers will assess children’s handwriting </w:t>
      </w:r>
      <w:proofErr w:type="gramStart"/>
      <w:r>
        <w:t>progression</w:t>
      </w:r>
      <w:proofErr w:type="gramEnd"/>
      <w:r>
        <w:t xml:space="preserve"> during lessons as they write as well as </w:t>
      </w:r>
      <w:proofErr w:type="gramStart"/>
      <w:r>
        <w:t>once</w:t>
      </w:r>
      <w:proofErr w:type="gramEnd"/>
      <w:r>
        <w:t xml:space="preserve"> they have completed their writing. Criteria for assessment may include:</w:t>
      </w:r>
    </w:p>
    <w:p w14:paraId="20EF5D14" w14:textId="77777777" w:rsidR="00261EE6" w:rsidRDefault="004C6692">
      <w:pPr>
        <w:pStyle w:val="ListParagraph"/>
        <w:numPr>
          <w:ilvl w:val="1"/>
          <w:numId w:val="1"/>
        </w:numPr>
        <w:tabs>
          <w:tab w:val="left" w:pos="1560"/>
          <w:tab w:val="left" w:pos="1561"/>
        </w:tabs>
        <w:spacing w:before="4"/>
        <w:ind w:hanging="361"/>
      </w:pPr>
      <w:r>
        <w:t>Does the child adapt the correct</w:t>
      </w:r>
      <w:r>
        <w:rPr>
          <w:spacing w:val="-6"/>
        </w:rPr>
        <w:t xml:space="preserve"> </w:t>
      </w:r>
      <w:r>
        <w:t>posture?</w:t>
      </w:r>
    </w:p>
    <w:p w14:paraId="19D27932" w14:textId="77777777" w:rsidR="00261EE6" w:rsidRDefault="004C6692">
      <w:pPr>
        <w:pStyle w:val="ListParagraph"/>
        <w:numPr>
          <w:ilvl w:val="1"/>
          <w:numId w:val="1"/>
        </w:numPr>
        <w:tabs>
          <w:tab w:val="left" w:pos="1560"/>
          <w:tab w:val="left" w:pos="1561"/>
        </w:tabs>
        <w:spacing w:before="16"/>
        <w:ind w:hanging="361"/>
      </w:pPr>
      <w:r>
        <w:t>Does the child hold the pencil</w:t>
      </w:r>
      <w:r>
        <w:rPr>
          <w:spacing w:val="-4"/>
        </w:rPr>
        <w:t xml:space="preserve"> </w:t>
      </w:r>
      <w:r>
        <w:t>correctly?</w:t>
      </w:r>
    </w:p>
    <w:p w14:paraId="3A803E18" w14:textId="77777777" w:rsidR="00261EE6" w:rsidRDefault="004C6692">
      <w:pPr>
        <w:pStyle w:val="ListParagraph"/>
        <w:numPr>
          <w:ilvl w:val="1"/>
          <w:numId w:val="1"/>
        </w:numPr>
        <w:tabs>
          <w:tab w:val="left" w:pos="1560"/>
          <w:tab w:val="left" w:pos="1561"/>
        </w:tabs>
        <w:spacing w:before="13"/>
        <w:ind w:hanging="361"/>
      </w:pPr>
      <w:r>
        <w:t>Does the child use the correct movements when</w:t>
      </w:r>
      <w:r>
        <w:rPr>
          <w:spacing w:val="-11"/>
        </w:rPr>
        <w:t xml:space="preserve"> </w:t>
      </w:r>
      <w:r>
        <w:t>forming/joining?</w:t>
      </w:r>
    </w:p>
    <w:p w14:paraId="64DAEAC5" w14:textId="77777777" w:rsidR="00261EE6" w:rsidRDefault="004C6692">
      <w:pPr>
        <w:pStyle w:val="ListParagraph"/>
        <w:numPr>
          <w:ilvl w:val="1"/>
          <w:numId w:val="1"/>
        </w:numPr>
        <w:tabs>
          <w:tab w:val="left" w:pos="1560"/>
          <w:tab w:val="left" w:pos="1561"/>
        </w:tabs>
        <w:spacing w:before="16"/>
        <w:ind w:hanging="361"/>
      </w:pPr>
      <w:r>
        <w:t>Does the child write</w:t>
      </w:r>
      <w:r>
        <w:rPr>
          <w:spacing w:val="-4"/>
        </w:rPr>
        <w:t xml:space="preserve"> </w:t>
      </w:r>
      <w:r>
        <w:t>fluently?</w:t>
      </w:r>
    </w:p>
    <w:p w14:paraId="3D6D6F6B" w14:textId="77777777" w:rsidR="00261EE6" w:rsidRDefault="004C6692">
      <w:pPr>
        <w:pStyle w:val="ListParagraph"/>
        <w:numPr>
          <w:ilvl w:val="1"/>
          <w:numId w:val="1"/>
        </w:numPr>
        <w:tabs>
          <w:tab w:val="left" w:pos="1560"/>
          <w:tab w:val="left" w:pos="1561"/>
        </w:tabs>
        <w:spacing w:before="14"/>
        <w:ind w:hanging="361"/>
      </w:pPr>
      <w:r>
        <w:t>Is the writing</w:t>
      </w:r>
      <w:r>
        <w:rPr>
          <w:spacing w:val="-3"/>
        </w:rPr>
        <w:t xml:space="preserve"> </w:t>
      </w:r>
      <w:r>
        <w:t>legible?</w:t>
      </w:r>
    </w:p>
    <w:p w14:paraId="2A582C45" w14:textId="77777777" w:rsidR="00261EE6" w:rsidRDefault="004C6692">
      <w:pPr>
        <w:pStyle w:val="ListParagraph"/>
        <w:numPr>
          <w:ilvl w:val="1"/>
          <w:numId w:val="1"/>
        </w:numPr>
        <w:tabs>
          <w:tab w:val="left" w:pos="1560"/>
          <w:tab w:val="left" w:pos="1561"/>
        </w:tabs>
        <w:spacing w:before="13"/>
        <w:ind w:hanging="361"/>
      </w:pPr>
      <w:r>
        <w:t>Is the writing</w:t>
      </w:r>
      <w:r>
        <w:rPr>
          <w:spacing w:val="-3"/>
        </w:rPr>
        <w:t xml:space="preserve"> </w:t>
      </w:r>
      <w:r>
        <w:t>appropriate?</w:t>
      </w:r>
    </w:p>
    <w:p w14:paraId="13A72916" w14:textId="77777777" w:rsidR="00261EE6" w:rsidRDefault="00261EE6">
      <w:pPr>
        <w:sectPr w:rsidR="00261EE6">
          <w:pgSz w:w="11910" w:h="16840"/>
          <w:pgMar w:top="1580" w:right="1340" w:bottom="1220" w:left="1320" w:header="0" w:footer="1026" w:gutter="0"/>
          <w:cols w:space="720"/>
        </w:sectPr>
      </w:pPr>
    </w:p>
    <w:p w14:paraId="0EDFF88D" w14:textId="77777777" w:rsidR="00261EE6" w:rsidRDefault="004C6692">
      <w:pPr>
        <w:pStyle w:val="ListParagraph"/>
        <w:numPr>
          <w:ilvl w:val="1"/>
          <w:numId w:val="1"/>
        </w:numPr>
        <w:tabs>
          <w:tab w:val="left" w:pos="1560"/>
          <w:tab w:val="left" w:pos="1561"/>
        </w:tabs>
        <w:spacing w:before="82"/>
        <w:ind w:hanging="361"/>
      </w:pPr>
      <w:r>
        <w:lastRenderedPageBreak/>
        <w:t>Is the child’s handwriting developing in-line with statutory</w:t>
      </w:r>
      <w:r>
        <w:rPr>
          <w:spacing w:val="-8"/>
        </w:rPr>
        <w:t xml:space="preserve"> </w:t>
      </w:r>
      <w:r>
        <w:t>curricula?</w:t>
      </w:r>
    </w:p>
    <w:p w14:paraId="414EFE9B" w14:textId="77777777" w:rsidR="00261EE6" w:rsidRDefault="00261EE6">
      <w:pPr>
        <w:pStyle w:val="BodyText"/>
        <w:spacing w:before="1"/>
        <w:rPr>
          <w:sz w:val="25"/>
        </w:rPr>
      </w:pPr>
    </w:p>
    <w:p w14:paraId="0E8A61CB" w14:textId="77777777" w:rsidR="00261EE6" w:rsidRDefault="004C6692">
      <w:pPr>
        <w:spacing w:before="1"/>
        <w:ind w:left="106"/>
        <w:rPr>
          <w:i/>
        </w:rPr>
      </w:pPr>
      <w:r>
        <w:rPr>
          <w:i/>
        </w:rPr>
        <w:t>Pupil assessment:</w:t>
      </w:r>
    </w:p>
    <w:p w14:paraId="6DD66848" w14:textId="77777777" w:rsidR="00261EE6" w:rsidRDefault="004C6692">
      <w:pPr>
        <w:pStyle w:val="BodyText"/>
        <w:spacing w:before="18" w:line="249" w:lineRule="auto"/>
        <w:ind w:left="106" w:right="601"/>
      </w:pPr>
      <w:r>
        <w:t xml:space="preserve">Throughout the writing process, children are encouraged to assess their handwriting. The expectation for a high standard of handwriting is also communicated prior to writing tasks. When explicitly indicated in the children’s success criteria, this is an aspect of the outcome which is reviewed and assessed by each child on completion of the task. Neat presentation is always </w:t>
      </w:r>
      <w:proofErr w:type="spellStart"/>
      <w:r>
        <w:t>recognised</w:t>
      </w:r>
      <w:proofErr w:type="spellEnd"/>
      <w:r>
        <w:t xml:space="preserve"> and praised by the class teacher and children are encouraged to review their handwriting as part of the writing process.</w:t>
      </w:r>
    </w:p>
    <w:p w14:paraId="556B938E" w14:textId="77777777" w:rsidR="00261EE6" w:rsidRDefault="00261EE6">
      <w:pPr>
        <w:pStyle w:val="BodyText"/>
        <w:spacing w:before="5"/>
        <w:rPr>
          <w:sz w:val="24"/>
        </w:rPr>
      </w:pPr>
    </w:p>
    <w:p w14:paraId="1B08A31A" w14:textId="77777777" w:rsidR="00261EE6" w:rsidRDefault="004C6692">
      <w:pPr>
        <w:ind w:left="106"/>
        <w:rPr>
          <w:i/>
        </w:rPr>
      </w:pPr>
      <w:r>
        <w:rPr>
          <w:i/>
        </w:rPr>
        <w:t>Whole-school assessment:</w:t>
      </w:r>
    </w:p>
    <w:p w14:paraId="3565E13B" w14:textId="01AF6978" w:rsidR="00261EE6" w:rsidRDefault="004C6692">
      <w:pPr>
        <w:pStyle w:val="BodyText"/>
        <w:spacing w:before="19" w:line="247" w:lineRule="auto"/>
        <w:ind w:left="115" w:right="128" w:hanging="10"/>
      </w:pPr>
      <w:r>
        <w:t>The subject leader for literacy will regularly assess handwriting across the school. Criteria for whole-school assessment may include:</w:t>
      </w:r>
    </w:p>
    <w:p w14:paraId="207E6489" w14:textId="77777777" w:rsidR="00261EE6" w:rsidRDefault="004C6692">
      <w:pPr>
        <w:pStyle w:val="ListParagraph"/>
        <w:numPr>
          <w:ilvl w:val="1"/>
          <w:numId w:val="1"/>
        </w:numPr>
        <w:tabs>
          <w:tab w:val="left" w:pos="1560"/>
          <w:tab w:val="left" w:pos="1561"/>
        </w:tabs>
        <w:spacing w:before="9"/>
        <w:ind w:hanging="361"/>
      </w:pPr>
      <w:r>
        <w:t>Is the handwriting generally legible and</w:t>
      </w:r>
      <w:r>
        <w:rPr>
          <w:spacing w:val="-8"/>
        </w:rPr>
        <w:t xml:space="preserve"> </w:t>
      </w:r>
      <w:r>
        <w:t>pleasant?</w:t>
      </w:r>
    </w:p>
    <w:p w14:paraId="2BE395EA" w14:textId="77777777" w:rsidR="00261EE6" w:rsidRDefault="004C6692">
      <w:pPr>
        <w:pStyle w:val="ListParagraph"/>
        <w:numPr>
          <w:ilvl w:val="1"/>
          <w:numId w:val="1"/>
        </w:numPr>
        <w:tabs>
          <w:tab w:val="left" w:pos="1560"/>
          <w:tab w:val="left" w:pos="1561"/>
        </w:tabs>
        <w:spacing w:before="14"/>
        <w:ind w:hanging="361"/>
      </w:pPr>
      <w:r>
        <w:t>Are letters being shaped</w:t>
      </w:r>
      <w:r>
        <w:rPr>
          <w:spacing w:val="-6"/>
        </w:rPr>
        <w:t xml:space="preserve"> </w:t>
      </w:r>
      <w:r>
        <w:t>correctly?</w:t>
      </w:r>
    </w:p>
    <w:p w14:paraId="54FB0A0C" w14:textId="77777777" w:rsidR="00261EE6" w:rsidRDefault="004C6692">
      <w:pPr>
        <w:pStyle w:val="ListParagraph"/>
        <w:numPr>
          <w:ilvl w:val="1"/>
          <w:numId w:val="1"/>
        </w:numPr>
        <w:tabs>
          <w:tab w:val="left" w:pos="1560"/>
          <w:tab w:val="left" w:pos="1561"/>
        </w:tabs>
        <w:spacing w:before="13"/>
        <w:ind w:hanging="361"/>
      </w:pPr>
      <w:r>
        <w:t>Are joins being made</w:t>
      </w:r>
      <w:r>
        <w:rPr>
          <w:spacing w:val="-3"/>
        </w:rPr>
        <w:t xml:space="preserve"> </w:t>
      </w:r>
      <w:r>
        <w:t>correctly?</w:t>
      </w:r>
    </w:p>
    <w:p w14:paraId="3DBD589C" w14:textId="77777777" w:rsidR="00261EE6" w:rsidRDefault="004C6692">
      <w:pPr>
        <w:pStyle w:val="ListParagraph"/>
        <w:numPr>
          <w:ilvl w:val="1"/>
          <w:numId w:val="1"/>
        </w:numPr>
        <w:tabs>
          <w:tab w:val="left" w:pos="1560"/>
          <w:tab w:val="left" w:pos="1561"/>
        </w:tabs>
        <w:spacing w:before="16"/>
        <w:ind w:hanging="361"/>
      </w:pPr>
      <w:r>
        <w:t>Are spaces between letters, words and lines</w:t>
      </w:r>
      <w:r>
        <w:rPr>
          <w:spacing w:val="-2"/>
        </w:rPr>
        <w:t xml:space="preserve"> </w:t>
      </w:r>
      <w:r>
        <w:t>correct?</w:t>
      </w:r>
    </w:p>
    <w:p w14:paraId="23FD21E1" w14:textId="77777777" w:rsidR="00261EE6" w:rsidRDefault="004C6692">
      <w:pPr>
        <w:pStyle w:val="ListParagraph"/>
        <w:numPr>
          <w:ilvl w:val="1"/>
          <w:numId w:val="1"/>
        </w:numPr>
        <w:tabs>
          <w:tab w:val="left" w:pos="1560"/>
          <w:tab w:val="left" w:pos="1561"/>
        </w:tabs>
        <w:spacing w:before="14"/>
        <w:ind w:hanging="361"/>
      </w:pPr>
      <w:r>
        <w:t>Is writing size appropriate?</w:t>
      </w:r>
    </w:p>
    <w:p w14:paraId="410979F9" w14:textId="77777777" w:rsidR="00261EE6" w:rsidRDefault="004C6692">
      <w:pPr>
        <w:pStyle w:val="ListParagraph"/>
        <w:numPr>
          <w:ilvl w:val="1"/>
          <w:numId w:val="1"/>
        </w:numPr>
        <w:tabs>
          <w:tab w:val="left" w:pos="1560"/>
          <w:tab w:val="left" w:pos="1561"/>
        </w:tabs>
        <w:spacing w:before="15" w:line="247" w:lineRule="auto"/>
        <w:ind w:right="184"/>
      </w:pPr>
      <w:r>
        <w:t xml:space="preserve">Are the writing standards demonstrated by </w:t>
      </w:r>
      <w:proofErr w:type="gramStart"/>
      <w:r>
        <w:t>the majority of</w:t>
      </w:r>
      <w:proofErr w:type="gramEnd"/>
      <w:r>
        <w:t xml:space="preserve"> children in line with statutory</w:t>
      </w:r>
      <w:r>
        <w:rPr>
          <w:spacing w:val="-2"/>
        </w:rPr>
        <w:t xml:space="preserve"> </w:t>
      </w:r>
      <w:r>
        <w:t>curricula?</w:t>
      </w:r>
    </w:p>
    <w:p w14:paraId="23991901" w14:textId="77777777" w:rsidR="00261EE6" w:rsidRDefault="00261EE6">
      <w:pPr>
        <w:pStyle w:val="BodyText"/>
        <w:spacing w:before="1"/>
        <w:rPr>
          <w:sz w:val="26"/>
        </w:rPr>
      </w:pPr>
    </w:p>
    <w:p w14:paraId="43610325" w14:textId="77777777" w:rsidR="00261EE6" w:rsidRDefault="004C6692">
      <w:pPr>
        <w:pStyle w:val="Heading1"/>
        <w:numPr>
          <w:ilvl w:val="0"/>
          <w:numId w:val="1"/>
        </w:numPr>
        <w:tabs>
          <w:tab w:val="left" w:pos="443"/>
        </w:tabs>
        <w:ind w:hanging="270"/>
        <w:rPr>
          <w:u w:val="none"/>
        </w:rPr>
      </w:pPr>
      <w:bookmarkStart w:id="3" w:name="_bookmark3"/>
      <w:bookmarkEnd w:id="3"/>
      <w:r>
        <w:rPr>
          <w:u w:val="thick"/>
        </w:rPr>
        <w:t>Planning and</w:t>
      </w:r>
      <w:r>
        <w:rPr>
          <w:spacing w:val="-1"/>
          <w:u w:val="thick"/>
        </w:rPr>
        <w:t xml:space="preserve"> </w:t>
      </w:r>
      <w:r>
        <w:rPr>
          <w:u w:val="thick"/>
        </w:rPr>
        <w:t>Resources</w:t>
      </w:r>
    </w:p>
    <w:p w14:paraId="7BC27CBA" w14:textId="77777777" w:rsidR="00261EE6" w:rsidRDefault="004C6692">
      <w:pPr>
        <w:pStyle w:val="BodyText"/>
        <w:spacing w:before="24" w:line="249" w:lineRule="auto"/>
        <w:ind w:left="115" w:right="444" w:hanging="10"/>
      </w:pPr>
      <w:r>
        <w:t>At Crowle, we will teach the children to write using the Nelson Handwriting scheme. The most up-to-date edition of the scheme guides children through carefully structured stages from pre-writing patterns all the way to the development of individual style.</w:t>
      </w:r>
    </w:p>
    <w:p w14:paraId="6F37E70D" w14:textId="77777777" w:rsidR="00261EE6" w:rsidRDefault="00261EE6">
      <w:pPr>
        <w:pStyle w:val="BodyText"/>
        <w:spacing w:before="10"/>
        <w:rPr>
          <w:sz w:val="23"/>
        </w:rPr>
      </w:pPr>
    </w:p>
    <w:p w14:paraId="4EA7C4C0" w14:textId="77777777" w:rsidR="00261EE6" w:rsidRDefault="004C6692">
      <w:pPr>
        <w:pStyle w:val="ListParagraph"/>
        <w:numPr>
          <w:ilvl w:val="1"/>
          <w:numId w:val="1"/>
        </w:numPr>
        <w:tabs>
          <w:tab w:val="left" w:pos="840"/>
          <w:tab w:val="left" w:pos="841"/>
        </w:tabs>
        <w:spacing w:line="249" w:lineRule="auto"/>
        <w:ind w:left="840" w:right="355"/>
      </w:pPr>
      <w:r>
        <w:t>Teachers can use the Nelson Teacher’s books, Resources and Assessment books and online teaching tool to deliver high-quality handwriting</w:t>
      </w:r>
      <w:r>
        <w:rPr>
          <w:spacing w:val="-8"/>
        </w:rPr>
        <w:t xml:space="preserve"> </w:t>
      </w:r>
      <w:r>
        <w:t>lessons.</w:t>
      </w:r>
    </w:p>
    <w:p w14:paraId="1533CA4D" w14:textId="77777777" w:rsidR="00261EE6" w:rsidRDefault="004C6692">
      <w:pPr>
        <w:pStyle w:val="ListParagraph"/>
        <w:numPr>
          <w:ilvl w:val="1"/>
          <w:numId w:val="1"/>
        </w:numPr>
        <w:tabs>
          <w:tab w:val="left" w:pos="840"/>
          <w:tab w:val="left" w:pos="841"/>
        </w:tabs>
        <w:spacing w:before="6"/>
        <w:ind w:left="840" w:hanging="361"/>
      </w:pPr>
      <w:r>
        <w:t>Children will write in HB pencil in all exercise</w:t>
      </w:r>
      <w:r>
        <w:rPr>
          <w:spacing w:val="-3"/>
        </w:rPr>
        <w:t xml:space="preserve"> </w:t>
      </w:r>
      <w:r>
        <w:t>books.</w:t>
      </w:r>
    </w:p>
    <w:p w14:paraId="7EE4A98F" w14:textId="77777777" w:rsidR="00261EE6" w:rsidRDefault="00261EE6">
      <w:pPr>
        <w:pStyle w:val="BodyText"/>
        <w:spacing w:before="9"/>
        <w:rPr>
          <w:sz w:val="28"/>
        </w:rPr>
      </w:pPr>
    </w:p>
    <w:p w14:paraId="2549DEFE" w14:textId="77777777" w:rsidR="00261EE6" w:rsidRDefault="004C6692">
      <w:pPr>
        <w:pStyle w:val="Heading1"/>
        <w:numPr>
          <w:ilvl w:val="0"/>
          <w:numId w:val="1"/>
        </w:numPr>
        <w:tabs>
          <w:tab w:val="left" w:pos="443"/>
        </w:tabs>
        <w:ind w:hanging="270"/>
        <w:rPr>
          <w:u w:val="none"/>
        </w:rPr>
      </w:pPr>
      <w:bookmarkStart w:id="4" w:name="_bookmark4"/>
      <w:bookmarkEnd w:id="4"/>
      <w:proofErr w:type="spellStart"/>
      <w:r>
        <w:rPr>
          <w:u w:val="thick"/>
        </w:rPr>
        <w:t>Organisation</w:t>
      </w:r>
      <w:proofErr w:type="spellEnd"/>
    </w:p>
    <w:p w14:paraId="1DFC7C7C" w14:textId="77777777" w:rsidR="00261EE6" w:rsidRDefault="004C6692">
      <w:pPr>
        <w:pStyle w:val="BodyText"/>
        <w:spacing w:before="21" w:line="249" w:lineRule="auto"/>
        <w:ind w:left="115" w:right="176" w:hanging="10"/>
      </w:pPr>
      <w:r>
        <w:t xml:space="preserve">In Yeas 3 and 4, there are 2-3 x </w:t>
      </w:r>
      <w:proofErr w:type="gramStart"/>
      <w:r>
        <w:t>15 minute</w:t>
      </w:r>
      <w:proofErr w:type="gramEnd"/>
      <w:r>
        <w:t xml:space="preserve"> handwriting lessons each week. There should also be additional opportunities to </w:t>
      </w:r>
      <w:proofErr w:type="spellStart"/>
      <w:r>
        <w:t>practise</w:t>
      </w:r>
      <w:proofErr w:type="spellEnd"/>
      <w:r>
        <w:t>, for example, presenting work for display. In KS1 handwriting is taught as part of the daily phonics/spelling sessions.</w:t>
      </w:r>
    </w:p>
    <w:p w14:paraId="7A405C16" w14:textId="77777777" w:rsidR="00261EE6" w:rsidRDefault="00261EE6">
      <w:pPr>
        <w:pStyle w:val="BodyText"/>
        <w:rPr>
          <w:sz w:val="26"/>
        </w:rPr>
      </w:pPr>
    </w:p>
    <w:p w14:paraId="1219BD4B" w14:textId="77777777" w:rsidR="00261EE6" w:rsidRDefault="004C6692">
      <w:pPr>
        <w:pStyle w:val="Heading1"/>
        <w:numPr>
          <w:ilvl w:val="0"/>
          <w:numId w:val="1"/>
        </w:numPr>
        <w:tabs>
          <w:tab w:val="left" w:pos="443"/>
        </w:tabs>
        <w:ind w:hanging="270"/>
        <w:rPr>
          <w:u w:val="none"/>
        </w:rPr>
      </w:pPr>
      <w:bookmarkStart w:id="5" w:name="_bookmark5"/>
      <w:bookmarkEnd w:id="5"/>
      <w:r>
        <w:rPr>
          <w:u w:val="thick"/>
        </w:rPr>
        <w:t>EYFS</w:t>
      </w:r>
    </w:p>
    <w:p w14:paraId="007F9F1F" w14:textId="77777777" w:rsidR="00261EE6" w:rsidRDefault="004C6692">
      <w:pPr>
        <w:pStyle w:val="BodyText"/>
        <w:spacing w:before="22" w:line="249" w:lineRule="auto"/>
        <w:ind w:left="115" w:right="139" w:hanging="10"/>
      </w:pPr>
      <w:r>
        <w:t xml:space="preserve">It is important for children to understanding the importance of clear and neat handwriting from an early age. Correct letter formation is taught in both Reception and children are given opportunities to independently </w:t>
      </w:r>
      <w:proofErr w:type="spellStart"/>
      <w:r>
        <w:t>practise</w:t>
      </w:r>
      <w:proofErr w:type="spellEnd"/>
      <w:r>
        <w:t xml:space="preserve"> their handwriting. Children are also given plenty of opportunities to develop the fine motor skills they need for accurate handwriting through continuous provision in the EYFS setting.</w:t>
      </w:r>
    </w:p>
    <w:p w14:paraId="3B081691" w14:textId="77777777" w:rsidR="00261EE6" w:rsidRDefault="00261EE6">
      <w:pPr>
        <w:pStyle w:val="BodyText"/>
        <w:spacing w:before="6"/>
        <w:rPr>
          <w:sz w:val="23"/>
        </w:rPr>
      </w:pPr>
    </w:p>
    <w:p w14:paraId="40569C42" w14:textId="77777777" w:rsidR="00261EE6" w:rsidRDefault="004C6692">
      <w:pPr>
        <w:pStyle w:val="BodyText"/>
        <w:spacing w:line="247" w:lineRule="auto"/>
        <w:ind w:left="115" w:right="1175" w:hanging="10"/>
      </w:pPr>
      <w:r>
        <w:t xml:space="preserve">In Reception, formal handwriting lessons are introduced and children each have a handwriting book in which to </w:t>
      </w:r>
      <w:proofErr w:type="spellStart"/>
      <w:r>
        <w:t>practise</w:t>
      </w:r>
      <w:proofErr w:type="spellEnd"/>
      <w:r>
        <w:t xml:space="preserve"> their pencil control and letter formation.</w:t>
      </w:r>
    </w:p>
    <w:p w14:paraId="55B55E47" w14:textId="77777777" w:rsidR="00261EE6" w:rsidRDefault="00261EE6">
      <w:pPr>
        <w:pStyle w:val="BodyText"/>
        <w:spacing w:before="6"/>
        <w:rPr>
          <w:sz w:val="27"/>
        </w:rPr>
      </w:pPr>
    </w:p>
    <w:p w14:paraId="29EE9C84" w14:textId="77777777" w:rsidR="00261EE6" w:rsidRDefault="004C6692">
      <w:pPr>
        <w:pStyle w:val="BodyText"/>
        <w:spacing w:line="249" w:lineRule="auto"/>
        <w:ind w:left="115" w:right="235" w:hanging="10"/>
      </w:pPr>
      <w:r>
        <w:t>During these handwriting lessons the children will learn to write legibly in a pre-cursive style with increasing fluency and speed by:</w:t>
      </w:r>
    </w:p>
    <w:p w14:paraId="41F73BCF" w14:textId="77777777" w:rsidR="00261EE6" w:rsidRDefault="004C6692">
      <w:pPr>
        <w:pStyle w:val="ListParagraph"/>
        <w:numPr>
          <w:ilvl w:val="1"/>
          <w:numId w:val="1"/>
        </w:numPr>
        <w:tabs>
          <w:tab w:val="left" w:pos="840"/>
          <w:tab w:val="left" w:pos="841"/>
        </w:tabs>
        <w:spacing w:before="45"/>
        <w:ind w:left="840" w:hanging="361"/>
      </w:pPr>
      <w:r>
        <w:t>Having a correct pencil grip, posture and paper position (3</w:t>
      </w:r>
      <w:r>
        <w:rPr>
          <w:spacing w:val="-11"/>
        </w:rPr>
        <w:t xml:space="preserve"> </w:t>
      </w:r>
      <w:r>
        <w:t>‘P’s)</w:t>
      </w:r>
    </w:p>
    <w:p w14:paraId="44BE5575" w14:textId="77777777" w:rsidR="00261EE6" w:rsidRDefault="004C6692">
      <w:pPr>
        <w:pStyle w:val="ListParagraph"/>
        <w:numPr>
          <w:ilvl w:val="1"/>
          <w:numId w:val="1"/>
        </w:numPr>
        <w:tabs>
          <w:tab w:val="left" w:pos="840"/>
          <w:tab w:val="left" w:pos="841"/>
        </w:tabs>
        <w:spacing w:before="14"/>
        <w:ind w:left="840" w:hanging="361"/>
      </w:pPr>
      <w:r>
        <w:t>Knowing the correct way each letter and numeral is formed (lower case</w:t>
      </w:r>
      <w:r>
        <w:rPr>
          <w:spacing w:val="-11"/>
        </w:rPr>
        <w:t xml:space="preserve"> </w:t>
      </w:r>
      <w:r>
        <w:t>letters)</w:t>
      </w:r>
    </w:p>
    <w:p w14:paraId="54E13A80" w14:textId="77777777" w:rsidR="00261EE6" w:rsidRDefault="004C6692">
      <w:pPr>
        <w:pStyle w:val="ListParagraph"/>
        <w:numPr>
          <w:ilvl w:val="1"/>
          <w:numId w:val="1"/>
        </w:numPr>
        <w:tabs>
          <w:tab w:val="left" w:pos="840"/>
          <w:tab w:val="left" w:pos="841"/>
        </w:tabs>
        <w:spacing w:before="16"/>
        <w:ind w:left="840" w:hanging="361"/>
      </w:pPr>
      <w:r>
        <w:t>Forming all letters correctly (including size and</w:t>
      </w:r>
      <w:r>
        <w:rPr>
          <w:spacing w:val="-2"/>
        </w:rPr>
        <w:t xml:space="preserve"> </w:t>
      </w:r>
      <w:r>
        <w:t>orientation)</w:t>
      </w:r>
    </w:p>
    <w:p w14:paraId="5F8E27E6" w14:textId="77777777" w:rsidR="00261EE6" w:rsidRDefault="00261EE6">
      <w:pPr>
        <w:sectPr w:rsidR="00261EE6">
          <w:pgSz w:w="11910" w:h="16840"/>
          <w:pgMar w:top="1340" w:right="1340" w:bottom="1220" w:left="1320" w:header="0" w:footer="1026" w:gutter="0"/>
          <w:cols w:space="720"/>
        </w:sectPr>
      </w:pPr>
    </w:p>
    <w:p w14:paraId="6B9D95DE" w14:textId="77777777" w:rsidR="00261EE6" w:rsidRDefault="004C6692">
      <w:pPr>
        <w:pStyle w:val="Heading1"/>
        <w:numPr>
          <w:ilvl w:val="0"/>
          <w:numId w:val="1"/>
        </w:numPr>
        <w:tabs>
          <w:tab w:val="left" w:pos="443"/>
        </w:tabs>
        <w:spacing w:before="116"/>
        <w:ind w:hanging="270"/>
        <w:rPr>
          <w:u w:val="none"/>
        </w:rPr>
      </w:pPr>
      <w:bookmarkStart w:id="6" w:name="_bookmark6"/>
      <w:bookmarkEnd w:id="6"/>
      <w:r>
        <w:rPr>
          <w:u w:val="thick"/>
        </w:rPr>
        <w:lastRenderedPageBreak/>
        <w:t>KS1 and</w:t>
      </w:r>
      <w:r>
        <w:rPr>
          <w:spacing w:val="-1"/>
          <w:u w:val="thick"/>
        </w:rPr>
        <w:t xml:space="preserve"> </w:t>
      </w:r>
      <w:r>
        <w:rPr>
          <w:u w:val="thick"/>
        </w:rPr>
        <w:t>KS2</w:t>
      </w:r>
    </w:p>
    <w:p w14:paraId="178B5465" w14:textId="77777777" w:rsidR="00261EE6" w:rsidRDefault="004C6692">
      <w:pPr>
        <w:pStyle w:val="BodyText"/>
        <w:spacing w:before="21" w:line="249" w:lineRule="auto"/>
        <w:ind w:left="115" w:right="578" w:hanging="10"/>
        <w:jc w:val="both"/>
      </w:pPr>
      <w:r>
        <w:t>In KS1 and KS2 handwriting continues to be taught in discrete lessons using the Nelson Handwriting scheme. In Year 1 the children will continue to develop their pre-cursive handwriting with increasing fluency and speed by:</w:t>
      </w:r>
    </w:p>
    <w:p w14:paraId="57316C26" w14:textId="77777777" w:rsidR="00261EE6" w:rsidRDefault="004C6692">
      <w:pPr>
        <w:pStyle w:val="ListParagraph"/>
        <w:numPr>
          <w:ilvl w:val="1"/>
          <w:numId w:val="1"/>
        </w:numPr>
        <w:tabs>
          <w:tab w:val="left" w:pos="840"/>
          <w:tab w:val="left" w:pos="841"/>
        </w:tabs>
        <w:spacing w:before="76"/>
        <w:ind w:left="840" w:hanging="361"/>
      </w:pPr>
      <w:r>
        <w:t>Having a correct pencil grip, posture and paper position (3</w:t>
      </w:r>
      <w:r>
        <w:rPr>
          <w:spacing w:val="-11"/>
        </w:rPr>
        <w:t xml:space="preserve"> </w:t>
      </w:r>
      <w:r>
        <w:t>‘P’s)</w:t>
      </w:r>
    </w:p>
    <w:p w14:paraId="1E0ED642" w14:textId="77777777" w:rsidR="00261EE6" w:rsidRDefault="004C6692">
      <w:pPr>
        <w:pStyle w:val="ListParagraph"/>
        <w:numPr>
          <w:ilvl w:val="1"/>
          <w:numId w:val="1"/>
        </w:numPr>
        <w:tabs>
          <w:tab w:val="left" w:pos="840"/>
          <w:tab w:val="left" w:pos="841"/>
        </w:tabs>
        <w:spacing w:before="13" w:line="249" w:lineRule="auto"/>
        <w:ind w:left="840" w:right="391"/>
      </w:pPr>
      <w:r>
        <w:t>Knowing the correct way each letter and numeral is formed (lower case letters and capital</w:t>
      </w:r>
      <w:r>
        <w:rPr>
          <w:spacing w:val="-2"/>
        </w:rPr>
        <w:t xml:space="preserve"> </w:t>
      </w:r>
      <w:r>
        <w:t>letters)</w:t>
      </w:r>
    </w:p>
    <w:p w14:paraId="3A3E5D65" w14:textId="77777777" w:rsidR="00261EE6" w:rsidRDefault="004C6692">
      <w:pPr>
        <w:pStyle w:val="ListParagraph"/>
        <w:numPr>
          <w:ilvl w:val="1"/>
          <w:numId w:val="1"/>
        </w:numPr>
        <w:tabs>
          <w:tab w:val="left" w:pos="840"/>
          <w:tab w:val="left" w:pos="841"/>
        </w:tabs>
        <w:spacing w:before="4"/>
        <w:ind w:left="840" w:hanging="361"/>
      </w:pPr>
      <w:r>
        <w:t>Forming all letters correctly (including size and</w:t>
      </w:r>
      <w:r>
        <w:rPr>
          <w:spacing w:val="-2"/>
        </w:rPr>
        <w:t xml:space="preserve"> </w:t>
      </w:r>
      <w:r>
        <w:t>orientation)</w:t>
      </w:r>
    </w:p>
    <w:p w14:paraId="114998B7" w14:textId="77777777" w:rsidR="00261EE6" w:rsidRDefault="00261EE6">
      <w:pPr>
        <w:pStyle w:val="BodyText"/>
        <w:spacing w:before="8"/>
        <w:rPr>
          <w:sz w:val="26"/>
        </w:rPr>
      </w:pPr>
    </w:p>
    <w:p w14:paraId="4F744E11" w14:textId="77777777" w:rsidR="00261EE6" w:rsidRDefault="004C6692">
      <w:pPr>
        <w:pStyle w:val="Heading1"/>
        <w:numPr>
          <w:ilvl w:val="0"/>
          <w:numId w:val="1"/>
        </w:numPr>
        <w:tabs>
          <w:tab w:val="left" w:pos="443"/>
        </w:tabs>
        <w:ind w:hanging="270"/>
        <w:rPr>
          <w:u w:val="none"/>
        </w:rPr>
      </w:pPr>
      <w:bookmarkStart w:id="7" w:name="_bookmark7"/>
      <w:bookmarkEnd w:id="7"/>
      <w:r>
        <w:rPr>
          <w:u w:val="thick"/>
        </w:rPr>
        <w:t>Equal</w:t>
      </w:r>
      <w:r>
        <w:rPr>
          <w:spacing w:val="-1"/>
          <w:u w:val="thick"/>
        </w:rPr>
        <w:t xml:space="preserve"> </w:t>
      </w:r>
      <w:r>
        <w:rPr>
          <w:u w:val="thick"/>
        </w:rPr>
        <w:t>Opportunities</w:t>
      </w:r>
    </w:p>
    <w:p w14:paraId="3BE3B4BF" w14:textId="77777777" w:rsidR="00261EE6" w:rsidRDefault="004C6692">
      <w:pPr>
        <w:pStyle w:val="BodyText"/>
        <w:spacing w:before="24" w:line="247" w:lineRule="auto"/>
        <w:ind w:left="115" w:right="197" w:hanging="10"/>
      </w:pPr>
      <w:r>
        <w:t>All children have equal opportunities to reach their full potential in handwriting, regardless of their race, gender, cultural background, and ability, or of any physical or sensory disability.</w:t>
      </w:r>
    </w:p>
    <w:p w14:paraId="2999E3AC" w14:textId="77777777" w:rsidR="00261EE6" w:rsidRDefault="00261EE6">
      <w:pPr>
        <w:pStyle w:val="BodyText"/>
        <w:spacing w:before="6"/>
        <w:rPr>
          <w:sz w:val="26"/>
        </w:rPr>
      </w:pPr>
    </w:p>
    <w:p w14:paraId="0FC000A0" w14:textId="77777777" w:rsidR="00261EE6" w:rsidRDefault="004C6692">
      <w:pPr>
        <w:pStyle w:val="Heading1"/>
        <w:numPr>
          <w:ilvl w:val="0"/>
          <w:numId w:val="1"/>
        </w:numPr>
        <w:tabs>
          <w:tab w:val="left" w:pos="443"/>
        </w:tabs>
        <w:ind w:hanging="270"/>
        <w:rPr>
          <w:u w:val="none"/>
        </w:rPr>
      </w:pPr>
      <w:bookmarkStart w:id="8" w:name="_bookmark8"/>
      <w:bookmarkEnd w:id="8"/>
      <w:r>
        <w:rPr>
          <w:u w:val="thick"/>
        </w:rPr>
        <w:t>Inclusion</w:t>
      </w:r>
    </w:p>
    <w:p w14:paraId="53E4A402" w14:textId="77777777" w:rsidR="00261EE6" w:rsidRDefault="004C6692">
      <w:pPr>
        <w:spacing w:before="24"/>
        <w:ind w:left="106"/>
        <w:rPr>
          <w:i/>
        </w:rPr>
      </w:pPr>
      <w:r>
        <w:rPr>
          <w:i/>
        </w:rPr>
        <w:t>Children with Special Educational Needs</w:t>
      </w:r>
    </w:p>
    <w:p w14:paraId="0574CF2D" w14:textId="77777777" w:rsidR="00261EE6" w:rsidRDefault="004C6692">
      <w:pPr>
        <w:pStyle w:val="BodyText"/>
        <w:spacing w:before="18" w:line="249" w:lineRule="auto"/>
        <w:ind w:left="115" w:right="322" w:hanging="10"/>
      </w:pPr>
      <w:r>
        <w:t>Some children experience difficulties making good progress in their handwriting development. They may need additional support with their fine motor development, pencil grip or letter formation. The class teacher should liaise with the Literacy subject leader and SENDCo to put into place the most appropriate form of support. This could include:</w:t>
      </w:r>
    </w:p>
    <w:p w14:paraId="6D3C9AC8" w14:textId="77777777" w:rsidR="00261EE6" w:rsidRDefault="004C6692">
      <w:pPr>
        <w:pStyle w:val="ListParagraph"/>
        <w:numPr>
          <w:ilvl w:val="1"/>
          <w:numId w:val="1"/>
        </w:numPr>
        <w:tabs>
          <w:tab w:val="left" w:pos="840"/>
          <w:tab w:val="left" w:pos="841"/>
        </w:tabs>
        <w:spacing w:before="1"/>
        <w:ind w:left="840" w:hanging="361"/>
      </w:pPr>
      <w:r>
        <w:t>Pencil grip or jumbo triangular</w:t>
      </w:r>
      <w:r>
        <w:rPr>
          <w:spacing w:val="-7"/>
        </w:rPr>
        <w:t xml:space="preserve"> </w:t>
      </w:r>
      <w:r>
        <w:t>pencil</w:t>
      </w:r>
    </w:p>
    <w:p w14:paraId="490AD5A7" w14:textId="77777777" w:rsidR="00261EE6" w:rsidRDefault="004C6692">
      <w:pPr>
        <w:pStyle w:val="ListParagraph"/>
        <w:numPr>
          <w:ilvl w:val="1"/>
          <w:numId w:val="1"/>
        </w:numPr>
        <w:tabs>
          <w:tab w:val="left" w:pos="840"/>
          <w:tab w:val="left" w:pos="841"/>
        </w:tabs>
        <w:spacing w:before="16"/>
        <w:ind w:left="840" w:hanging="361"/>
      </w:pPr>
      <w:r>
        <w:t>Writing</w:t>
      </w:r>
      <w:r>
        <w:rPr>
          <w:spacing w:val="1"/>
        </w:rPr>
        <w:t xml:space="preserve"> </w:t>
      </w:r>
      <w:r>
        <w:t>slopes</w:t>
      </w:r>
    </w:p>
    <w:p w14:paraId="3FB35031" w14:textId="77777777" w:rsidR="00261EE6" w:rsidRDefault="004C6692">
      <w:pPr>
        <w:pStyle w:val="ListParagraph"/>
        <w:numPr>
          <w:ilvl w:val="1"/>
          <w:numId w:val="1"/>
        </w:numPr>
        <w:tabs>
          <w:tab w:val="left" w:pos="840"/>
          <w:tab w:val="left" w:pos="841"/>
        </w:tabs>
        <w:spacing w:before="13"/>
        <w:ind w:left="840" w:hanging="361"/>
      </w:pPr>
      <w:r>
        <w:t>Fine motor skills intervention (Jimbo</w:t>
      </w:r>
      <w:r>
        <w:rPr>
          <w:spacing w:val="1"/>
        </w:rPr>
        <w:t xml:space="preserve"> </w:t>
      </w:r>
      <w:r>
        <w:t>Fun)</w:t>
      </w:r>
    </w:p>
    <w:p w14:paraId="5D18508D" w14:textId="77777777" w:rsidR="00261EE6" w:rsidRDefault="004C6692">
      <w:pPr>
        <w:pStyle w:val="ListParagraph"/>
        <w:numPr>
          <w:ilvl w:val="1"/>
          <w:numId w:val="1"/>
        </w:numPr>
        <w:tabs>
          <w:tab w:val="left" w:pos="840"/>
          <w:tab w:val="left" w:pos="841"/>
        </w:tabs>
        <w:spacing w:before="16"/>
        <w:ind w:left="840" w:hanging="361"/>
      </w:pPr>
      <w:r>
        <w:t>Gross Motor</w:t>
      </w:r>
      <w:r>
        <w:rPr>
          <w:spacing w:val="-1"/>
        </w:rPr>
        <w:t xml:space="preserve"> </w:t>
      </w:r>
      <w:r>
        <w:t>Group</w:t>
      </w:r>
    </w:p>
    <w:p w14:paraId="08D70885" w14:textId="77777777" w:rsidR="00261EE6" w:rsidRDefault="004C6692">
      <w:pPr>
        <w:pStyle w:val="ListParagraph"/>
        <w:numPr>
          <w:ilvl w:val="1"/>
          <w:numId w:val="1"/>
        </w:numPr>
        <w:tabs>
          <w:tab w:val="left" w:pos="840"/>
          <w:tab w:val="left" w:pos="841"/>
        </w:tabs>
        <w:spacing w:before="13"/>
        <w:ind w:left="840" w:hanging="361"/>
      </w:pPr>
      <w:r>
        <w:t>Write From The</w:t>
      </w:r>
      <w:r>
        <w:rPr>
          <w:spacing w:val="-6"/>
        </w:rPr>
        <w:t xml:space="preserve"> </w:t>
      </w:r>
      <w:r>
        <w:t>start</w:t>
      </w:r>
    </w:p>
    <w:p w14:paraId="3C6E7AE2" w14:textId="77777777" w:rsidR="00261EE6" w:rsidRDefault="004C6692">
      <w:pPr>
        <w:pStyle w:val="ListParagraph"/>
        <w:numPr>
          <w:ilvl w:val="1"/>
          <w:numId w:val="1"/>
        </w:numPr>
        <w:tabs>
          <w:tab w:val="left" w:pos="840"/>
          <w:tab w:val="left" w:pos="841"/>
        </w:tabs>
        <w:spacing w:before="16"/>
        <w:ind w:left="840" w:hanging="361"/>
      </w:pPr>
      <w:r>
        <w:t>Additional handwriting homework</w:t>
      </w:r>
    </w:p>
    <w:p w14:paraId="756CFC27" w14:textId="77777777" w:rsidR="00261EE6" w:rsidRDefault="00261EE6">
      <w:pPr>
        <w:pStyle w:val="BodyText"/>
        <w:spacing w:before="3"/>
        <w:rPr>
          <w:sz w:val="25"/>
        </w:rPr>
      </w:pPr>
    </w:p>
    <w:p w14:paraId="71124C04" w14:textId="77777777" w:rsidR="00261EE6" w:rsidRDefault="004C6692">
      <w:pPr>
        <w:ind w:left="106"/>
        <w:rPr>
          <w:i/>
        </w:rPr>
      </w:pPr>
      <w:r>
        <w:rPr>
          <w:i/>
        </w:rPr>
        <w:t>High Achievers</w:t>
      </w:r>
    </w:p>
    <w:p w14:paraId="65FB2C5D" w14:textId="77777777" w:rsidR="00261EE6" w:rsidRDefault="004C6692">
      <w:pPr>
        <w:pStyle w:val="BodyText"/>
        <w:spacing w:before="16" w:line="249" w:lineRule="auto"/>
        <w:ind w:left="115" w:right="515" w:hanging="10"/>
      </w:pPr>
      <w:r>
        <w:t>Children with advanced skills in handwriting will be supported and given opportunities for extension work.</w:t>
      </w:r>
    </w:p>
    <w:p w14:paraId="6FE1CFD0" w14:textId="77777777" w:rsidR="00261EE6" w:rsidRDefault="00261EE6">
      <w:pPr>
        <w:pStyle w:val="BodyText"/>
        <w:spacing w:before="9"/>
        <w:rPr>
          <w:sz w:val="25"/>
        </w:rPr>
      </w:pPr>
    </w:p>
    <w:p w14:paraId="44EE4B35" w14:textId="77777777" w:rsidR="00261EE6" w:rsidRDefault="004C6692">
      <w:pPr>
        <w:pStyle w:val="Heading1"/>
        <w:numPr>
          <w:ilvl w:val="0"/>
          <w:numId w:val="1"/>
        </w:numPr>
        <w:tabs>
          <w:tab w:val="left" w:pos="644"/>
        </w:tabs>
        <w:spacing w:before="1"/>
        <w:ind w:left="643" w:hanging="471"/>
        <w:rPr>
          <w:u w:val="none"/>
        </w:rPr>
      </w:pPr>
      <w:bookmarkStart w:id="9" w:name="_bookmark9"/>
      <w:bookmarkEnd w:id="9"/>
      <w:r>
        <w:rPr>
          <w:u w:val="thick"/>
        </w:rPr>
        <w:t>Role of the Subject</w:t>
      </w:r>
      <w:r>
        <w:rPr>
          <w:spacing w:val="-1"/>
          <w:u w:val="thick"/>
        </w:rPr>
        <w:t xml:space="preserve"> </w:t>
      </w:r>
      <w:r>
        <w:rPr>
          <w:u w:val="thick"/>
        </w:rPr>
        <w:t>Leader</w:t>
      </w:r>
    </w:p>
    <w:p w14:paraId="04C818C8" w14:textId="77777777" w:rsidR="00261EE6" w:rsidRDefault="004C6692">
      <w:pPr>
        <w:pStyle w:val="BodyText"/>
        <w:spacing w:before="21" w:line="249" w:lineRule="auto"/>
        <w:ind w:left="115" w:right="270" w:hanging="10"/>
      </w:pPr>
      <w:r>
        <w:t xml:space="preserve">The role of the subject leader is to coordinate the teaching of handwriting across all phases of the school. This is </w:t>
      </w:r>
      <w:proofErr w:type="gramStart"/>
      <w:r>
        <w:t>in order to</w:t>
      </w:r>
      <w:proofErr w:type="gramEnd"/>
      <w:r>
        <w:t xml:space="preserve"> secure a consistent approach across the school and to ensure progression in handwriting is outstanding.</w:t>
      </w:r>
    </w:p>
    <w:p w14:paraId="0B6B730C" w14:textId="77777777" w:rsidR="00261EE6" w:rsidRDefault="004C6692">
      <w:pPr>
        <w:pStyle w:val="BodyText"/>
        <w:spacing w:before="5" w:line="247" w:lineRule="auto"/>
        <w:ind w:left="115" w:right="87" w:hanging="10"/>
      </w:pPr>
      <w:r>
        <w:t>Some key duties that the literacy subject leader should undertake over the course of the year include:</w:t>
      </w:r>
    </w:p>
    <w:p w14:paraId="734897DA" w14:textId="77777777" w:rsidR="00D76C9D" w:rsidRDefault="00D76C9D" w:rsidP="00D76C9D">
      <w:pPr>
        <w:tabs>
          <w:tab w:val="left" w:pos="840"/>
          <w:tab w:val="left" w:pos="841"/>
        </w:tabs>
        <w:spacing w:before="7"/>
      </w:pPr>
    </w:p>
    <w:p w14:paraId="3429444A" w14:textId="6100B5BA" w:rsidR="00261EE6" w:rsidRDefault="004C6692" w:rsidP="00D76C9D">
      <w:pPr>
        <w:pStyle w:val="ListParagraph"/>
        <w:numPr>
          <w:ilvl w:val="0"/>
          <w:numId w:val="4"/>
        </w:numPr>
        <w:tabs>
          <w:tab w:val="left" w:pos="840"/>
          <w:tab w:val="left" w:pos="841"/>
        </w:tabs>
        <w:spacing w:before="7"/>
      </w:pPr>
      <w:proofErr w:type="gramStart"/>
      <w:r>
        <w:t>Monitoring of</w:t>
      </w:r>
      <w:proofErr w:type="gramEnd"/>
      <w:r>
        <w:t xml:space="preserve"> handwriting</w:t>
      </w:r>
      <w:r w:rsidRPr="00D76C9D">
        <w:rPr>
          <w:spacing w:val="1"/>
        </w:rPr>
        <w:t xml:space="preserve"> </w:t>
      </w:r>
      <w:r>
        <w:t>books</w:t>
      </w:r>
    </w:p>
    <w:p w14:paraId="25D9189E" w14:textId="1A615812" w:rsidR="00261EE6" w:rsidRDefault="004C6692" w:rsidP="00D76C9D">
      <w:pPr>
        <w:pStyle w:val="ListParagraph"/>
        <w:numPr>
          <w:ilvl w:val="0"/>
          <w:numId w:val="4"/>
        </w:numPr>
        <w:tabs>
          <w:tab w:val="left" w:pos="840"/>
          <w:tab w:val="left" w:pos="841"/>
        </w:tabs>
        <w:spacing w:before="16" w:line="247" w:lineRule="auto"/>
        <w:ind w:right="160"/>
        <w:sectPr w:rsidR="00261EE6">
          <w:pgSz w:w="11910" w:h="16840"/>
          <w:pgMar w:top="1580" w:right="1340" w:bottom="1220" w:left="1320" w:header="0" w:footer="1026" w:gutter="0"/>
          <w:cols w:space="720"/>
        </w:sectPr>
      </w:pPr>
      <w:r>
        <w:t>Monitoring of the application of handwriting across other exercise books e.g. Literacy Books and Reading</w:t>
      </w:r>
      <w:r w:rsidRPr="00D76C9D">
        <w:rPr>
          <w:spacing w:val="-3"/>
        </w:rPr>
        <w:t xml:space="preserve"> </w:t>
      </w:r>
      <w:r>
        <w:t>Journal</w:t>
      </w:r>
    </w:p>
    <w:p w14:paraId="149226E4" w14:textId="77777777" w:rsidR="00261EE6" w:rsidRDefault="004C6692" w:rsidP="00D76C9D">
      <w:pPr>
        <w:pStyle w:val="ListParagraph"/>
        <w:numPr>
          <w:ilvl w:val="0"/>
          <w:numId w:val="3"/>
        </w:numPr>
        <w:tabs>
          <w:tab w:val="left" w:pos="840"/>
          <w:tab w:val="left" w:pos="841"/>
        </w:tabs>
        <w:spacing w:before="82"/>
      </w:pPr>
      <w:r>
        <w:lastRenderedPageBreak/>
        <w:t>Helping identify and facilitate the professional development needs of</w:t>
      </w:r>
      <w:r w:rsidRPr="00D76C9D">
        <w:rPr>
          <w:spacing w:val="-7"/>
        </w:rPr>
        <w:t xml:space="preserve"> </w:t>
      </w:r>
      <w:r>
        <w:t>staff</w:t>
      </w:r>
    </w:p>
    <w:p w14:paraId="45EAA2DD" w14:textId="77777777" w:rsidR="00261EE6" w:rsidRDefault="004C6692">
      <w:pPr>
        <w:pStyle w:val="ListParagraph"/>
        <w:numPr>
          <w:ilvl w:val="1"/>
          <w:numId w:val="1"/>
        </w:numPr>
        <w:tabs>
          <w:tab w:val="left" w:pos="840"/>
          <w:tab w:val="left" w:pos="841"/>
        </w:tabs>
        <w:spacing w:before="13"/>
        <w:ind w:left="840" w:hanging="361"/>
      </w:pPr>
      <w:r>
        <w:t>Liaising with the school SENDCo to best support children with handwriting</w:t>
      </w:r>
      <w:r>
        <w:rPr>
          <w:spacing w:val="-24"/>
        </w:rPr>
        <w:t xml:space="preserve"> </w:t>
      </w:r>
      <w:r>
        <w:t>difficulties</w:t>
      </w:r>
    </w:p>
    <w:p w14:paraId="5576CE4D" w14:textId="77777777" w:rsidR="00261EE6" w:rsidRDefault="004C6692">
      <w:pPr>
        <w:pStyle w:val="ListParagraph"/>
        <w:numPr>
          <w:ilvl w:val="1"/>
          <w:numId w:val="1"/>
        </w:numPr>
        <w:tabs>
          <w:tab w:val="left" w:pos="840"/>
          <w:tab w:val="left" w:pos="841"/>
        </w:tabs>
        <w:spacing w:before="16"/>
        <w:ind w:left="840" w:hanging="361"/>
      </w:pPr>
      <w:proofErr w:type="spellStart"/>
      <w:r>
        <w:t>Organising</w:t>
      </w:r>
      <w:proofErr w:type="spellEnd"/>
      <w:r>
        <w:t>, maintaining and cataloguing handwriting</w:t>
      </w:r>
      <w:r>
        <w:rPr>
          <w:spacing w:val="-2"/>
        </w:rPr>
        <w:t xml:space="preserve"> </w:t>
      </w:r>
      <w:r>
        <w:t>resources</w:t>
      </w:r>
    </w:p>
    <w:p w14:paraId="49D54DE4" w14:textId="77777777" w:rsidR="00261EE6" w:rsidRDefault="004C6692">
      <w:pPr>
        <w:pStyle w:val="ListParagraph"/>
        <w:numPr>
          <w:ilvl w:val="1"/>
          <w:numId w:val="1"/>
        </w:numPr>
        <w:tabs>
          <w:tab w:val="left" w:pos="840"/>
          <w:tab w:val="left" w:pos="841"/>
        </w:tabs>
        <w:spacing w:before="13"/>
        <w:ind w:left="840" w:hanging="361"/>
      </w:pPr>
      <w:r>
        <w:t>Keeping abreast of new initiatives in the teaching of</w:t>
      </w:r>
      <w:r>
        <w:rPr>
          <w:spacing w:val="-3"/>
        </w:rPr>
        <w:t xml:space="preserve"> </w:t>
      </w:r>
      <w:r>
        <w:t>handwriting</w:t>
      </w:r>
    </w:p>
    <w:p w14:paraId="171A0F94" w14:textId="77777777" w:rsidR="00261EE6" w:rsidRDefault="00261EE6">
      <w:pPr>
        <w:pStyle w:val="BodyText"/>
        <w:spacing w:before="10"/>
        <w:rPr>
          <w:sz w:val="26"/>
        </w:rPr>
      </w:pPr>
    </w:p>
    <w:p w14:paraId="5DD45BE2" w14:textId="77777777" w:rsidR="00261EE6" w:rsidRDefault="004C6692">
      <w:pPr>
        <w:pStyle w:val="Heading1"/>
        <w:numPr>
          <w:ilvl w:val="0"/>
          <w:numId w:val="1"/>
        </w:numPr>
        <w:tabs>
          <w:tab w:val="left" w:pos="642"/>
        </w:tabs>
        <w:ind w:left="641" w:hanging="469"/>
        <w:rPr>
          <w:u w:val="none"/>
        </w:rPr>
      </w:pPr>
      <w:bookmarkStart w:id="10" w:name="_bookmark10"/>
      <w:bookmarkEnd w:id="10"/>
      <w:r>
        <w:rPr>
          <w:u w:val="thick"/>
        </w:rPr>
        <w:t>Parents</w:t>
      </w:r>
    </w:p>
    <w:p w14:paraId="36D5D301" w14:textId="77777777" w:rsidR="00261EE6" w:rsidRDefault="004C6692">
      <w:pPr>
        <w:pStyle w:val="BodyText"/>
        <w:spacing w:before="24" w:line="249" w:lineRule="auto"/>
        <w:ind w:left="115" w:right="138" w:hanging="10"/>
      </w:pPr>
      <w:r>
        <w:t xml:space="preserve">We </w:t>
      </w:r>
      <w:proofErr w:type="spellStart"/>
      <w:r>
        <w:t>recognise</w:t>
      </w:r>
      <w:proofErr w:type="spellEnd"/>
      <w:r>
        <w:t xml:space="preserve"> how important the home-school link is for children to make outstanding progress in all areas of learning – including handwriting. Parents will be informed of their child’s standards of presentation during Parents Evenings and will be encouraged to support with any additional handwriting practice where necessary.</w:t>
      </w:r>
    </w:p>
    <w:p w14:paraId="440CA867" w14:textId="77777777" w:rsidR="00261EE6" w:rsidRDefault="00261EE6">
      <w:pPr>
        <w:pStyle w:val="BodyText"/>
        <w:spacing w:before="3"/>
        <w:rPr>
          <w:sz w:val="27"/>
        </w:rPr>
      </w:pPr>
    </w:p>
    <w:p w14:paraId="34A5457F" w14:textId="2D22CB94" w:rsidR="00261EE6" w:rsidRDefault="004C6692">
      <w:pPr>
        <w:pStyle w:val="BodyText"/>
        <w:ind w:left="106"/>
      </w:pPr>
      <w:r>
        <w:t>In Reception children are given letter formation homework when new letters are introduced.</w:t>
      </w:r>
    </w:p>
    <w:p w14:paraId="4367D6F4" w14:textId="77777777" w:rsidR="00261EE6" w:rsidRDefault="00261EE6">
      <w:pPr>
        <w:pStyle w:val="BodyText"/>
        <w:rPr>
          <w:sz w:val="24"/>
        </w:rPr>
      </w:pPr>
    </w:p>
    <w:p w14:paraId="01AE22DD" w14:textId="77777777" w:rsidR="00261EE6" w:rsidRDefault="00261EE6">
      <w:pPr>
        <w:pStyle w:val="BodyText"/>
        <w:rPr>
          <w:sz w:val="24"/>
        </w:rPr>
      </w:pPr>
    </w:p>
    <w:p w14:paraId="107C320F" w14:textId="77777777" w:rsidR="00261EE6" w:rsidRDefault="00261EE6">
      <w:pPr>
        <w:pStyle w:val="BodyText"/>
        <w:rPr>
          <w:sz w:val="24"/>
        </w:rPr>
      </w:pPr>
    </w:p>
    <w:p w14:paraId="07991EA8" w14:textId="77777777" w:rsidR="00261EE6" w:rsidRDefault="00261EE6">
      <w:pPr>
        <w:pStyle w:val="BodyText"/>
        <w:rPr>
          <w:sz w:val="24"/>
        </w:rPr>
      </w:pPr>
    </w:p>
    <w:p w14:paraId="1839B5CD" w14:textId="77777777" w:rsidR="00261EE6" w:rsidRDefault="00261EE6">
      <w:pPr>
        <w:pStyle w:val="BodyText"/>
        <w:spacing w:before="10"/>
        <w:rPr>
          <w:sz w:val="35"/>
        </w:rPr>
      </w:pPr>
    </w:p>
    <w:p w14:paraId="790037BC" w14:textId="0F6FD6CE" w:rsidR="00261EE6" w:rsidRDefault="004C6692">
      <w:pPr>
        <w:tabs>
          <w:tab w:val="left" w:pos="3382"/>
        </w:tabs>
        <w:ind w:left="120"/>
        <w:rPr>
          <w:b/>
          <w:sz w:val="24"/>
        </w:rPr>
      </w:pPr>
      <w:r>
        <w:rPr>
          <w:b/>
          <w:sz w:val="24"/>
        </w:rPr>
        <w:t>Policy</w:t>
      </w:r>
      <w:r>
        <w:rPr>
          <w:b/>
          <w:spacing w:val="-3"/>
          <w:sz w:val="24"/>
        </w:rPr>
        <w:t xml:space="preserve"> </w:t>
      </w:r>
      <w:r>
        <w:rPr>
          <w:b/>
          <w:sz w:val="24"/>
        </w:rPr>
        <w:t>Agreed:</w:t>
      </w:r>
      <w:r>
        <w:rPr>
          <w:b/>
          <w:sz w:val="24"/>
        </w:rPr>
        <w:tab/>
      </w:r>
      <w:r w:rsidR="00D76C9D">
        <w:rPr>
          <w:b/>
          <w:sz w:val="24"/>
        </w:rPr>
        <w:t>December 2025</w:t>
      </w:r>
    </w:p>
    <w:p w14:paraId="18672554" w14:textId="4488B667" w:rsidR="00261EE6" w:rsidRDefault="004C6692">
      <w:pPr>
        <w:tabs>
          <w:tab w:val="left" w:pos="3382"/>
        </w:tabs>
        <w:spacing w:before="51"/>
        <w:ind w:left="120"/>
        <w:rPr>
          <w:b/>
          <w:sz w:val="24"/>
        </w:rPr>
      </w:pPr>
      <w:r>
        <w:rPr>
          <w:b/>
          <w:sz w:val="24"/>
        </w:rPr>
        <w:t>Policy</w:t>
      </w:r>
      <w:r>
        <w:rPr>
          <w:b/>
          <w:spacing w:val="-8"/>
          <w:sz w:val="24"/>
        </w:rPr>
        <w:t xml:space="preserve"> </w:t>
      </w:r>
      <w:r>
        <w:rPr>
          <w:b/>
          <w:sz w:val="24"/>
        </w:rPr>
        <w:t>Review</w:t>
      </w:r>
      <w:r>
        <w:rPr>
          <w:b/>
          <w:spacing w:val="4"/>
          <w:sz w:val="24"/>
        </w:rPr>
        <w:t xml:space="preserve"> </w:t>
      </w:r>
      <w:r>
        <w:rPr>
          <w:b/>
          <w:sz w:val="24"/>
        </w:rPr>
        <w:t>Date:</w:t>
      </w:r>
      <w:r>
        <w:rPr>
          <w:b/>
          <w:sz w:val="24"/>
        </w:rPr>
        <w:tab/>
      </w:r>
      <w:r w:rsidR="00D76C9D">
        <w:rPr>
          <w:b/>
          <w:sz w:val="24"/>
        </w:rPr>
        <w:t>December 2026</w:t>
      </w:r>
    </w:p>
    <w:sectPr w:rsidR="00261EE6">
      <w:pgSz w:w="11910" w:h="16840"/>
      <w:pgMar w:top="1340" w:right="1340" w:bottom="1220" w:left="1320" w:header="0" w:footer="10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47498" w14:textId="77777777" w:rsidR="00E44DF3" w:rsidRDefault="004C6692">
      <w:r>
        <w:separator/>
      </w:r>
    </w:p>
  </w:endnote>
  <w:endnote w:type="continuationSeparator" w:id="0">
    <w:p w14:paraId="1FF50093" w14:textId="77777777" w:rsidR="00E44DF3" w:rsidRDefault="004C6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6AB81" w14:textId="77777777" w:rsidR="00261EE6" w:rsidRDefault="004C6692">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5697E1C6" wp14:editId="1BBD58CD">
              <wp:simplePos x="0" y="0"/>
              <wp:positionH relativeFrom="page">
                <wp:posOffset>6539230</wp:posOffset>
              </wp:positionH>
              <wp:positionV relativeFrom="page">
                <wp:posOffset>9900920</wp:posOffset>
              </wp:positionV>
              <wp:extent cx="14732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046B37" w14:textId="77777777" w:rsidR="00261EE6" w:rsidRDefault="004C6692">
                          <w:pPr>
                            <w:pStyle w:val="BodyText"/>
                            <w:spacing w:line="245" w:lineRule="exact"/>
                            <w:ind w:left="60"/>
                            <w:rPr>
                              <w:rFonts w:ascii="Carlito"/>
                            </w:rPr>
                          </w:pPr>
                          <w:r>
                            <w:fldChar w:fldCharType="begin"/>
                          </w:r>
                          <w:r>
                            <w:rPr>
                              <w:rFonts w:ascii="Carlito"/>
                            </w:rPr>
                            <w:instrText xml:space="preserve"> PAGE </w:instrText>
                          </w:r>
                          <w:r>
                            <w:fldChar w:fldCharType="separate"/>
                          </w:r>
                          <w:r w:rsidR="00A3439D">
                            <w:rPr>
                              <w:rFonts w:ascii="Carlito"/>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97E1C6" id="_x0000_t202" coordsize="21600,21600" o:spt="202" path="m,l,21600r21600,l21600,xe">
              <v:stroke joinstyle="miter"/>
              <v:path gradientshapeok="t" o:connecttype="rect"/>
            </v:shapetype>
            <v:shape id="Text Box 1" o:spid="_x0000_s1026" type="#_x0000_t202" style="position:absolute;margin-left:514.9pt;margin-top:779.6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" filled="f" stroked="f">
              <v:textbox inset="0,0,0,0">
                <w:txbxContent>
                  <w:p w14:paraId="4A046B37" w14:textId="77777777" w:rsidR="00261EE6" w:rsidRDefault="004C6692">
                    <w:pPr>
                      <w:pStyle w:val="BodyText"/>
                      <w:spacing w:line="245" w:lineRule="exact"/>
                      <w:ind w:left="60"/>
                      <w:rPr>
                        <w:rFonts w:ascii="Carlito"/>
                      </w:rPr>
                    </w:pPr>
                    <w:r>
                      <w:fldChar w:fldCharType="begin"/>
                    </w:r>
                    <w:r>
                      <w:rPr>
                        <w:rFonts w:ascii="Carlito"/>
                      </w:rPr>
                      <w:instrText xml:space="preserve"> PAGE </w:instrText>
                    </w:r>
                    <w:r>
                      <w:fldChar w:fldCharType="separate"/>
                    </w:r>
                    <w:r w:rsidR="00A3439D">
                      <w:rPr>
                        <w:rFonts w:ascii="Carlito"/>
                        <w:noProof/>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18A6F" w14:textId="77777777" w:rsidR="00E44DF3" w:rsidRDefault="004C6692">
      <w:r>
        <w:separator/>
      </w:r>
    </w:p>
  </w:footnote>
  <w:footnote w:type="continuationSeparator" w:id="0">
    <w:p w14:paraId="475478A4" w14:textId="77777777" w:rsidR="00E44DF3" w:rsidRDefault="004C66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9550E"/>
    <w:multiLevelType w:val="hybridMultilevel"/>
    <w:tmpl w:val="4C14176A"/>
    <w:lvl w:ilvl="0" w:tplc="568A78E8">
      <w:start w:val="1"/>
      <w:numFmt w:val="decimal"/>
      <w:lvlText w:val="%1."/>
      <w:lvlJc w:val="left"/>
      <w:pPr>
        <w:ind w:left="442" w:hanging="269"/>
        <w:jc w:val="left"/>
      </w:pPr>
      <w:rPr>
        <w:rFonts w:hint="default"/>
        <w:w w:val="99"/>
        <w:lang w:val="en-US" w:eastAsia="en-US" w:bidi="ar-SA"/>
      </w:rPr>
    </w:lvl>
    <w:lvl w:ilvl="1" w:tplc="FA6207F4">
      <w:numFmt w:val="bullet"/>
      <w:lvlText w:val="•"/>
      <w:lvlJc w:val="left"/>
      <w:pPr>
        <w:ind w:left="1560" w:hanging="360"/>
      </w:pPr>
      <w:rPr>
        <w:rFonts w:ascii="Arial" w:eastAsia="Arial" w:hAnsi="Arial" w:cs="Arial" w:hint="default"/>
        <w:w w:val="100"/>
        <w:sz w:val="22"/>
        <w:szCs w:val="22"/>
        <w:lang w:val="en-US" w:eastAsia="en-US" w:bidi="ar-SA"/>
      </w:rPr>
    </w:lvl>
    <w:lvl w:ilvl="2" w:tplc="9D24038C">
      <w:numFmt w:val="bullet"/>
      <w:lvlText w:val="•"/>
      <w:lvlJc w:val="left"/>
      <w:pPr>
        <w:ind w:left="1560" w:hanging="360"/>
      </w:pPr>
      <w:rPr>
        <w:rFonts w:hint="default"/>
        <w:lang w:val="en-US" w:eastAsia="en-US" w:bidi="ar-SA"/>
      </w:rPr>
    </w:lvl>
    <w:lvl w:ilvl="3" w:tplc="52726450">
      <w:numFmt w:val="bullet"/>
      <w:lvlText w:val="•"/>
      <w:lvlJc w:val="left"/>
      <w:pPr>
        <w:ind w:left="2520" w:hanging="360"/>
      </w:pPr>
      <w:rPr>
        <w:rFonts w:hint="default"/>
        <w:lang w:val="en-US" w:eastAsia="en-US" w:bidi="ar-SA"/>
      </w:rPr>
    </w:lvl>
    <w:lvl w:ilvl="4" w:tplc="B1B4C7D2">
      <w:numFmt w:val="bullet"/>
      <w:lvlText w:val="•"/>
      <w:lvlJc w:val="left"/>
      <w:pPr>
        <w:ind w:left="3481" w:hanging="360"/>
      </w:pPr>
      <w:rPr>
        <w:rFonts w:hint="default"/>
        <w:lang w:val="en-US" w:eastAsia="en-US" w:bidi="ar-SA"/>
      </w:rPr>
    </w:lvl>
    <w:lvl w:ilvl="5" w:tplc="5930026E">
      <w:numFmt w:val="bullet"/>
      <w:lvlText w:val="•"/>
      <w:lvlJc w:val="left"/>
      <w:pPr>
        <w:ind w:left="4442" w:hanging="360"/>
      </w:pPr>
      <w:rPr>
        <w:rFonts w:hint="default"/>
        <w:lang w:val="en-US" w:eastAsia="en-US" w:bidi="ar-SA"/>
      </w:rPr>
    </w:lvl>
    <w:lvl w:ilvl="6" w:tplc="6CE889FA">
      <w:numFmt w:val="bullet"/>
      <w:lvlText w:val="•"/>
      <w:lvlJc w:val="left"/>
      <w:pPr>
        <w:ind w:left="5403" w:hanging="360"/>
      </w:pPr>
      <w:rPr>
        <w:rFonts w:hint="default"/>
        <w:lang w:val="en-US" w:eastAsia="en-US" w:bidi="ar-SA"/>
      </w:rPr>
    </w:lvl>
    <w:lvl w:ilvl="7" w:tplc="CDF6FAB8">
      <w:numFmt w:val="bullet"/>
      <w:lvlText w:val="•"/>
      <w:lvlJc w:val="left"/>
      <w:pPr>
        <w:ind w:left="6364" w:hanging="360"/>
      </w:pPr>
      <w:rPr>
        <w:rFonts w:hint="default"/>
        <w:lang w:val="en-US" w:eastAsia="en-US" w:bidi="ar-SA"/>
      </w:rPr>
    </w:lvl>
    <w:lvl w:ilvl="8" w:tplc="1BF85C6A">
      <w:numFmt w:val="bullet"/>
      <w:lvlText w:val="•"/>
      <w:lvlJc w:val="left"/>
      <w:pPr>
        <w:ind w:left="7324" w:hanging="360"/>
      </w:pPr>
      <w:rPr>
        <w:rFonts w:hint="default"/>
        <w:lang w:val="en-US" w:eastAsia="en-US" w:bidi="ar-SA"/>
      </w:rPr>
    </w:lvl>
  </w:abstractNum>
  <w:abstractNum w:abstractNumId="1" w15:restartNumberingAfterBreak="0">
    <w:nsid w:val="45A62644"/>
    <w:multiLevelType w:val="hybridMultilevel"/>
    <w:tmpl w:val="6BC4D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EF7516"/>
    <w:multiLevelType w:val="hybridMultilevel"/>
    <w:tmpl w:val="52CA7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EF4B23"/>
    <w:multiLevelType w:val="hybridMultilevel"/>
    <w:tmpl w:val="894CA528"/>
    <w:lvl w:ilvl="0" w:tplc="8B06FDA4">
      <w:start w:val="1"/>
      <w:numFmt w:val="decimal"/>
      <w:lvlText w:val="%1."/>
      <w:lvlJc w:val="left"/>
      <w:pPr>
        <w:ind w:left="826" w:hanging="360"/>
        <w:jc w:val="left"/>
      </w:pPr>
      <w:rPr>
        <w:rFonts w:ascii="Arial" w:eastAsia="Arial" w:hAnsi="Arial" w:cs="Arial" w:hint="default"/>
        <w:b/>
        <w:bCs/>
        <w:spacing w:val="-3"/>
        <w:w w:val="99"/>
        <w:sz w:val="24"/>
        <w:szCs w:val="24"/>
        <w:lang w:val="en-US" w:eastAsia="en-US" w:bidi="ar-SA"/>
      </w:rPr>
    </w:lvl>
    <w:lvl w:ilvl="1" w:tplc="17047CFE">
      <w:numFmt w:val="bullet"/>
      <w:lvlText w:val="•"/>
      <w:lvlJc w:val="left"/>
      <w:pPr>
        <w:ind w:left="1662" w:hanging="360"/>
      </w:pPr>
      <w:rPr>
        <w:rFonts w:hint="default"/>
        <w:lang w:val="en-US" w:eastAsia="en-US" w:bidi="ar-SA"/>
      </w:rPr>
    </w:lvl>
    <w:lvl w:ilvl="2" w:tplc="BFC68DDA">
      <w:numFmt w:val="bullet"/>
      <w:lvlText w:val="•"/>
      <w:lvlJc w:val="left"/>
      <w:pPr>
        <w:ind w:left="2505" w:hanging="360"/>
      </w:pPr>
      <w:rPr>
        <w:rFonts w:hint="default"/>
        <w:lang w:val="en-US" w:eastAsia="en-US" w:bidi="ar-SA"/>
      </w:rPr>
    </w:lvl>
    <w:lvl w:ilvl="3" w:tplc="6608CFBE">
      <w:numFmt w:val="bullet"/>
      <w:lvlText w:val="•"/>
      <w:lvlJc w:val="left"/>
      <w:pPr>
        <w:ind w:left="3347" w:hanging="360"/>
      </w:pPr>
      <w:rPr>
        <w:rFonts w:hint="default"/>
        <w:lang w:val="en-US" w:eastAsia="en-US" w:bidi="ar-SA"/>
      </w:rPr>
    </w:lvl>
    <w:lvl w:ilvl="4" w:tplc="640216FC">
      <w:numFmt w:val="bullet"/>
      <w:lvlText w:val="•"/>
      <w:lvlJc w:val="left"/>
      <w:pPr>
        <w:ind w:left="4190" w:hanging="360"/>
      </w:pPr>
      <w:rPr>
        <w:rFonts w:hint="default"/>
        <w:lang w:val="en-US" w:eastAsia="en-US" w:bidi="ar-SA"/>
      </w:rPr>
    </w:lvl>
    <w:lvl w:ilvl="5" w:tplc="010C74C6">
      <w:numFmt w:val="bullet"/>
      <w:lvlText w:val="•"/>
      <w:lvlJc w:val="left"/>
      <w:pPr>
        <w:ind w:left="5033" w:hanging="360"/>
      </w:pPr>
      <w:rPr>
        <w:rFonts w:hint="default"/>
        <w:lang w:val="en-US" w:eastAsia="en-US" w:bidi="ar-SA"/>
      </w:rPr>
    </w:lvl>
    <w:lvl w:ilvl="6" w:tplc="5D2E14B2">
      <w:numFmt w:val="bullet"/>
      <w:lvlText w:val="•"/>
      <w:lvlJc w:val="left"/>
      <w:pPr>
        <w:ind w:left="5875" w:hanging="360"/>
      </w:pPr>
      <w:rPr>
        <w:rFonts w:hint="default"/>
        <w:lang w:val="en-US" w:eastAsia="en-US" w:bidi="ar-SA"/>
      </w:rPr>
    </w:lvl>
    <w:lvl w:ilvl="7" w:tplc="36828F12">
      <w:numFmt w:val="bullet"/>
      <w:lvlText w:val="•"/>
      <w:lvlJc w:val="left"/>
      <w:pPr>
        <w:ind w:left="6718" w:hanging="360"/>
      </w:pPr>
      <w:rPr>
        <w:rFonts w:hint="default"/>
        <w:lang w:val="en-US" w:eastAsia="en-US" w:bidi="ar-SA"/>
      </w:rPr>
    </w:lvl>
    <w:lvl w:ilvl="8" w:tplc="526C4F8E">
      <w:numFmt w:val="bullet"/>
      <w:lvlText w:val="•"/>
      <w:lvlJc w:val="left"/>
      <w:pPr>
        <w:ind w:left="7561" w:hanging="360"/>
      </w:pPr>
      <w:rPr>
        <w:rFonts w:hint="default"/>
        <w:lang w:val="en-US" w:eastAsia="en-US" w:bidi="ar-SA"/>
      </w:rPr>
    </w:lvl>
  </w:abstractNum>
  <w:num w:numId="1" w16cid:durableId="2112160396">
    <w:abstractNumId w:val="0"/>
  </w:num>
  <w:num w:numId="2" w16cid:durableId="1781220917">
    <w:abstractNumId w:val="3"/>
  </w:num>
  <w:num w:numId="3" w16cid:durableId="1270699675">
    <w:abstractNumId w:val="1"/>
  </w:num>
  <w:num w:numId="4" w16cid:durableId="8995627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EE6"/>
    <w:rsid w:val="0013205C"/>
    <w:rsid w:val="001620C2"/>
    <w:rsid w:val="00261EE6"/>
    <w:rsid w:val="004C6692"/>
    <w:rsid w:val="005800EE"/>
    <w:rsid w:val="00711085"/>
    <w:rsid w:val="00860B30"/>
    <w:rsid w:val="00A14F01"/>
    <w:rsid w:val="00A3439D"/>
    <w:rsid w:val="00D76C9D"/>
    <w:rsid w:val="00E31DE4"/>
    <w:rsid w:val="00E44DF3"/>
    <w:rsid w:val="00EE4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247E1"/>
  <w15:docId w15:val="{14D2F9CE-B22A-44D8-AC16-55652F3D6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826" w:hanging="36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92"/>
      <w:ind w:left="3358" w:right="3367"/>
      <w:jc w:val="center"/>
    </w:pPr>
    <w:rPr>
      <w:b/>
      <w:bCs/>
      <w:sz w:val="28"/>
      <w:szCs w:val="28"/>
    </w:rPr>
  </w:style>
  <w:style w:type="paragraph" w:styleId="ListParagraph">
    <w:name w:val="List Paragraph"/>
    <w:basedOn w:val="Normal"/>
    <w:uiPriority w:val="1"/>
    <w:qFormat/>
    <w:pPr>
      <w:ind w:left="840" w:hanging="361"/>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EE488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1270</Words>
  <Characters>7163</Characters>
  <Application>Microsoft Office Word</Application>
  <DocSecurity>0</DocSecurity>
  <Lines>204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Porteous</dc:creator>
  <cp:lastModifiedBy>Martina Abbott (Crowle)</cp:lastModifiedBy>
  <cp:revision>2</cp:revision>
  <dcterms:created xsi:type="dcterms:W3CDTF">2025-10-02T13:59:00Z</dcterms:created>
  <dcterms:modified xsi:type="dcterms:W3CDTF">2025-10-02T13:59:00Z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2019-05-19T00:00:00Z</vt:filetime>
  </property>
  <property fmtid="{D5CDD505-2E9C-101B-9397-08002B2CF9AE}" pid="3" name="Creator">
    <vt:lpwstr>Microsoft® Word for Office 365</vt:lpwstr>
  </property>
  <property fmtid="{D5CDD505-2E9C-101B-9397-08002B2CF9AE}" pid="4" name="LastSaved">
    <vt:filetime>2020-06-03T00:00:00Z</vt:filetime>
  </property>
</Properties>
</file>