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2937E" w14:textId="77777777" w:rsidR="00435979" w:rsidRDefault="00435979" w:rsidP="00435979">
      <w:pPr>
        <w:pStyle w:val="DateReviewDate0"/>
        <w:rPr>
          <w:rStyle w:val="DateReviewDate"/>
        </w:rPr>
      </w:pPr>
    </w:p>
    <w:p w14:paraId="4F077CC6" w14:textId="77777777" w:rsidR="00435979" w:rsidRDefault="00435979" w:rsidP="00C13460">
      <w:pPr>
        <w:pStyle w:val="DateReviewDate0"/>
        <w:jc w:val="left"/>
        <w:rPr>
          <w:rStyle w:val="DateReviewDate"/>
        </w:rPr>
      </w:pPr>
    </w:p>
    <w:p w14:paraId="6D4A9F7A" w14:textId="77777777" w:rsidR="00435979" w:rsidRDefault="00435979" w:rsidP="00435979">
      <w:pPr>
        <w:pStyle w:val="DateReviewDate0"/>
        <w:rPr>
          <w:rStyle w:val="DateReviewDate"/>
        </w:rPr>
      </w:pPr>
    </w:p>
    <w:p w14:paraId="018A38ED" w14:textId="77777777" w:rsidR="00C13460" w:rsidRDefault="00C13460" w:rsidP="00C13460">
      <w:pPr>
        <w:pStyle w:val="NormalWeb"/>
        <w:jc w:val="center"/>
      </w:pPr>
      <w:r>
        <w:rPr>
          <w:noProof/>
        </w:rPr>
        <w:drawing>
          <wp:inline distT="0" distB="0" distL="0" distR="0" wp14:anchorId="2EB6828A" wp14:editId="0D36F32A">
            <wp:extent cx="1515869" cy="1428750"/>
            <wp:effectExtent l="0" t="0" r="8255" b="0"/>
            <wp:docPr id="2" name="Picture 1"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of a primary school&#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17825" cy="1430594"/>
                    </a:xfrm>
                    <a:prstGeom prst="rect">
                      <a:avLst/>
                    </a:prstGeom>
                    <a:noFill/>
                    <a:ln>
                      <a:noFill/>
                    </a:ln>
                  </pic:spPr>
                </pic:pic>
              </a:graphicData>
            </a:graphic>
          </wp:inline>
        </w:drawing>
      </w:r>
    </w:p>
    <w:p w14:paraId="2250239E" w14:textId="77777777" w:rsidR="00435979" w:rsidRDefault="00435979" w:rsidP="00435979">
      <w:pPr>
        <w:pStyle w:val="DateReviewDate0"/>
        <w:rPr>
          <w:rStyle w:val="DateReviewDate"/>
        </w:rPr>
      </w:pPr>
    </w:p>
    <w:p w14:paraId="7773316C" w14:textId="77777777" w:rsidR="00435979" w:rsidRDefault="00435979" w:rsidP="00435979">
      <w:pPr>
        <w:pStyle w:val="DateReviewDate0"/>
        <w:rPr>
          <w:rStyle w:val="DateReviewDate"/>
        </w:rPr>
      </w:pPr>
    </w:p>
    <w:p w14:paraId="193BF1F3" w14:textId="77777777" w:rsidR="00435979" w:rsidRDefault="00435979" w:rsidP="00435979">
      <w:pPr>
        <w:pStyle w:val="DateReviewDate0"/>
        <w:rPr>
          <w:rStyle w:val="DateReviewDate"/>
        </w:rPr>
      </w:pPr>
    </w:p>
    <w:p w14:paraId="2BBDB88B" w14:textId="77777777" w:rsidR="00435979" w:rsidRDefault="00435979" w:rsidP="00435979">
      <w:pPr>
        <w:pStyle w:val="DateReviewDate0"/>
        <w:rPr>
          <w:rStyle w:val="DateReviewDate"/>
        </w:rPr>
      </w:pPr>
    </w:p>
    <w:p w14:paraId="285D67FE" w14:textId="77777777" w:rsidR="00435979" w:rsidRDefault="00435979" w:rsidP="00435979">
      <w:pPr>
        <w:pStyle w:val="DateReviewDate0"/>
        <w:rPr>
          <w:rStyle w:val="DateReviewDate"/>
        </w:rPr>
      </w:pPr>
    </w:p>
    <w:p w14:paraId="226B374B" w14:textId="77777777" w:rsidR="00435979" w:rsidRDefault="00435979" w:rsidP="00435979">
      <w:pPr>
        <w:pStyle w:val="DateReviewDate0"/>
        <w:rPr>
          <w:rStyle w:val="DateReviewDate"/>
        </w:rPr>
      </w:pPr>
    </w:p>
    <w:p w14:paraId="0634FEAF" w14:textId="77777777" w:rsidR="00435979" w:rsidRDefault="00435979" w:rsidP="00435979">
      <w:pPr>
        <w:pStyle w:val="DateReviewDate0"/>
        <w:rPr>
          <w:rStyle w:val="DateReviewDate"/>
        </w:rPr>
      </w:pPr>
    </w:p>
    <w:p w14:paraId="3A1B2929" w14:textId="77777777" w:rsidR="00435979" w:rsidRPr="00435979" w:rsidRDefault="00435979" w:rsidP="00435979">
      <w:pPr>
        <w:pStyle w:val="DateReviewDate0"/>
        <w:rPr>
          <w:rStyle w:val="DateReviewDate"/>
          <w:sz w:val="40"/>
          <w:szCs w:val="40"/>
        </w:rPr>
      </w:pPr>
      <w:r w:rsidRPr="00435979">
        <w:rPr>
          <w:rStyle w:val="DateReviewDate"/>
          <w:sz w:val="40"/>
          <w:szCs w:val="40"/>
        </w:rPr>
        <w:t>MARKING AND FEEDBACK POLICY</w:t>
      </w:r>
    </w:p>
    <w:p w14:paraId="3F06DC77" w14:textId="77777777" w:rsidR="00435979" w:rsidRDefault="00435979" w:rsidP="00435979">
      <w:pPr>
        <w:pStyle w:val="DateReviewDate0"/>
        <w:rPr>
          <w:rStyle w:val="DateReviewDate"/>
        </w:rPr>
      </w:pPr>
    </w:p>
    <w:p w14:paraId="0544A184" w14:textId="77777777" w:rsidR="00435979" w:rsidRDefault="00435979" w:rsidP="00435979">
      <w:pPr>
        <w:pStyle w:val="DateReviewDate0"/>
        <w:rPr>
          <w:rStyle w:val="DateReviewDate"/>
        </w:rPr>
      </w:pPr>
    </w:p>
    <w:p w14:paraId="34F50817" w14:textId="77777777" w:rsidR="00435979" w:rsidRDefault="00435979" w:rsidP="00435979">
      <w:pPr>
        <w:pStyle w:val="DateReviewDate0"/>
        <w:rPr>
          <w:rStyle w:val="DateReviewDate"/>
        </w:rPr>
      </w:pPr>
    </w:p>
    <w:p w14:paraId="37442A9B" w14:textId="4F54DAE3" w:rsidR="00435979" w:rsidRPr="00435979" w:rsidRDefault="00435979" w:rsidP="00435979">
      <w:pPr>
        <w:pStyle w:val="DateReviewDate0"/>
        <w:rPr>
          <w:rStyle w:val="DateReviewDate"/>
        </w:rPr>
      </w:pPr>
      <w:r>
        <w:rPr>
          <w:rStyle w:val="DateReviewDate"/>
        </w:rPr>
        <w:t xml:space="preserve">Review Date: </w:t>
      </w:r>
      <w:r w:rsidR="00221185">
        <w:rPr>
          <w:rStyle w:val="DateReviewDate"/>
        </w:rPr>
        <w:t>1</w:t>
      </w:r>
      <w:r w:rsidR="00C13460">
        <w:rPr>
          <w:rStyle w:val="DateReviewDate"/>
        </w:rPr>
        <w:t>2</w:t>
      </w:r>
      <w:r w:rsidR="00221185">
        <w:rPr>
          <w:rStyle w:val="DateReviewDate"/>
        </w:rPr>
        <w:t>/202</w:t>
      </w:r>
      <w:r w:rsidR="00471585">
        <w:rPr>
          <w:rStyle w:val="DateReviewDate"/>
        </w:rPr>
        <w:t>6</w:t>
      </w:r>
    </w:p>
    <w:p w14:paraId="4D234464" w14:textId="084A87FB" w:rsidR="00435979" w:rsidRDefault="00435979" w:rsidP="00435979">
      <w:pPr>
        <w:pStyle w:val="DateReviewDate0"/>
        <w:rPr>
          <w:rStyle w:val="DateReviewDate"/>
          <w:b w:val="0"/>
        </w:rPr>
      </w:pPr>
      <w:r>
        <w:rPr>
          <w:rStyle w:val="DateReviewDate"/>
        </w:rPr>
        <w:t xml:space="preserve">Next </w:t>
      </w:r>
      <w:r w:rsidRPr="0057414E">
        <w:rPr>
          <w:rStyle w:val="DateReviewDate"/>
        </w:rPr>
        <w:t>Review Date</w:t>
      </w:r>
      <w:r w:rsidR="00221185">
        <w:rPr>
          <w:rStyle w:val="DateReviewDate"/>
        </w:rPr>
        <w:t>: 1</w:t>
      </w:r>
      <w:r w:rsidR="00C13460">
        <w:rPr>
          <w:rStyle w:val="DateReviewDate"/>
        </w:rPr>
        <w:t>2</w:t>
      </w:r>
      <w:r w:rsidR="00221185">
        <w:rPr>
          <w:rStyle w:val="DateReviewDate"/>
        </w:rPr>
        <w:t>|202</w:t>
      </w:r>
      <w:r w:rsidR="00471585">
        <w:rPr>
          <w:rStyle w:val="DateReviewDate"/>
        </w:rPr>
        <w:t>7</w:t>
      </w:r>
    </w:p>
    <w:p w14:paraId="5D038020" w14:textId="77777777" w:rsidR="00435979" w:rsidRDefault="00435979" w:rsidP="00435979">
      <w:pPr>
        <w:pStyle w:val="DateReviewDate0"/>
        <w:rPr>
          <w:rStyle w:val="DateReviewDate"/>
        </w:rPr>
      </w:pPr>
      <w:r>
        <w:rPr>
          <w:rStyle w:val="DateReviewDate"/>
        </w:rPr>
        <w:t xml:space="preserve">Reviewer: </w:t>
      </w:r>
      <w:proofErr w:type="spellStart"/>
      <w:r>
        <w:rPr>
          <w:rStyle w:val="DateReviewDate"/>
        </w:rPr>
        <w:t>Mrs</w:t>
      </w:r>
      <w:proofErr w:type="spellEnd"/>
      <w:r>
        <w:rPr>
          <w:rStyle w:val="DateReviewDate"/>
        </w:rPr>
        <w:t xml:space="preserve"> M Abbott</w:t>
      </w:r>
    </w:p>
    <w:p w14:paraId="6A57369F" w14:textId="77777777" w:rsidR="00435979" w:rsidRDefault="00435979" w:rsidP="00435979">
      <w:pPr>
        <w:pStyle w:val="DateReviewDate0"/>
        <w:rPr>
          <w:rStyle w:val="DateReviewDate"/>
        </w:rPr>
      </w:pPr>
    </w:p>
    <w:p w14:paraId="2ED75A4A" w14:textId="77777777" w:rsidR="00435979" w:rsidRDefault="00435979" w:rsidP="00435979">
      <w:pPr>
        <w:pStyle w:val="DateReviewDate0"/>
        <w:rPr>
          <w:rStyle w:val="DateReviewDate"/>
        </w:rPr>
      </w:pPr>
    </w:p>
    <w:p w14:paraId="16AF8B46" w14:textId="77777777" w:rsidR="00435979" w:rsidRDefault="00435979" w:rsidP="00435979">
      <w:pPr>
        <w:pStyle w:val="DateReviewDate0"/>
        <w:rPr>
          <w:rStyle w:val="DateReviewDate"/>
        </w:rPr>
      </w:pPr>
    </w:p>
    <w:p w14:paraId="677EAD5B" w14:textId="77777777" w:rsidR="00435979" w:rsidRDefault="00435979" w:rsidP="00435979">
      <w:pPr>
        <w:pStyle w:val="DateReviewDate0"/>
        <w:rPr>
          <w:rStyle w:val="DateReviewDate"/>
        </w:rPr>
      </w:pPr>
    </w:p>
    <w:p w14:paraId="01CD6D5B" w14:textId="77777777" w:rsidR="00435979" w:rsidRDefault="00435979" w:rsidP="00435979">
      <w:pPr>
        <w:pStyle w:val="DateReviewDate0"/>
        <w:rPr>
          <w:rStyle w:val="DateReviewDate"/>
        </w:rPr>
      </w:pPr>
    </w:p>
    <w:p w14:paraId="40E8E1BF" w14:textId="77777777" w:rsidR="00435979" w:rsidRDefault="00435979" w:rsidP="00435979">
      <w:pPr>
        <w:pStyle w:val="DateReviewDate0"/>
        <w:rPr>
          <w:rStyle w:val="DateReviewDate"/>
        </w:rPr>
      </w:pPr>
    </w:p>
    <w:p w14:paraId="4129443D" w14:textId="77777777" w:rsidR="00435979" w:rsidRDefault="00435979" w:rsidP="00435979">
      <w:pPr>
        <w:pStyle w:val="DateReviewDate0"/>
        <w:rPr>
          <w:rStyle w:val="DateReviewDate"/>
        </w:rPr>
      </w:pPr>
    </w:p>
    <w:p w14:paraId="672BBF8F" w14:textId="77777777" w:rsidR="00435979" w:rsidRDefault="00435979" w:rsidP="00435979">
      <w:pPr>
        <w:pStyle w:val="DateReviewDate0"/>
        <w:rPr>
          <w:rStyle w:val="DateReviewDate"/>
        </w:rPr>
      </w:pPr>
    </w:p>
    <w:p w14:paraId="1460C444" w14:textId="77777777" w:rsidR="00435979" w:rsidRDefault="00435979" w:rsidP="00435979">
      <w:pPr>
        <w:pStyle w:val="DateReviewDate0"/>
        <w:rPr>
          <w:rStyle w:val="DateReviewDate"/>
        </w:rPr>
      </w:pPr>
    </w:p>
    <w:p w14:paraId="5F562D15" w14:textId="252A755D" w:rsidR="00435979" w:rsidRDefault="00435979" w:rsidP="00435979">
      <w:pPr>
        <w:pStyle w:val="DateReviewDate0"/>
        <w:rPr>
          <w:rStyle w:val="DateReviewDate"/>
          <w:b w:val="0"/>
        </w:rPr>
      </w:pPr>
    </w:p>
    <w:p w14:paraId="080C6A4E" w14:textId="77777777" w:rsidR="00435979" w:rsidRDefault="00435979" w:rsidP="00435979">
      <w:pPr>
        <w:pStyle w:val="DateReviewDate0"/>
        <w:rPr>
          <w:rStyle w:val="DateReviewDate"/>
          <w:b w:val="0"/>
        </w:rPr>
      </w:pPr>
    </w:p>
    <w:p w14:paraId="5F56E67C" w14:textId="77777777" w:rsidR="00435979" w:rsidRDefault="00435979" w:rsidP="00435979">
      <w:pPr>
        <w:pStyle w:val="DateReviewDate0"/>
        <w:rPr>
          <w:rStyle w:val="DateReviewDate"/>
          <w:b w:val="0"/>
        </w:rPr>
      </w:pPr>
      <w:r>
        <w:rPr>
          <w:rStyle w:val="DateReviewDate"/>
        </w:rPr>
        <w:t>Headteacher: ____________________</w:t>
      </w:r>
    </w:p>
    <w:p w14:paraId="23D50D13" w14:textId="77777777" w:rsidR="00435979" w:rsidRDefault="00435979" w:rsidP="00435979">
      <w:pPr>
        <w:pStyle w:val="DateReviewDate0"/>
        <w:rPr>
          <w:rStyle w:val="DateReviewDate"/>
          <w:b w:val="0"/>
        </w:rPr>
      </w:pPr>
    </w:p>
    <w:p w14:paraId="3F634634" w14:textId="77777777" w:rsidR="00435979" w:rsidRDefault="00435979" w:rsidP="00435979">
      <w:pPr>
        <w:pStyle w:val="DateReviewDate0"/>
        <w:rPr>
          <w:rStyle w:val="DateReviewDate"/>
        </w:rPr>
      </w:pPr>
      <w:r>
        <w:rPr>
          <w:rStyle w:val="DateReviewDate"/>
        </w:rPr>
        <w:t>Chair of Governors: __________________</w:t>
      </w:r>
      <w:r w:rsidRPr="0057414E">
        <w:rPr>
          <w:rStyle w:val="DateReviewDate"/>
        </w:rPr>
        <w:t xml:space="preserve"> </w:t>
      </w:r>
    </w:p>
    <w:p w14:paraId="5E890A7C" w14:textId="77777777" w:rsidR="00435979" w:rsidRPr="00435979" w:rsidRDefault="00435979" w:rsidP="00435979">
      <w:pPr>
        <w:pStyle w:val="DateReviewDate0"/>
        <w:rPr>
          <w:rFonts w:ascii="Georgia" w:hAnsi="Georgia"/>
          <w:color w:val="6C6D70"/>
          <w:sz w:val="28"/>
          <w:szCs w:val="28"/>
        </w:rPr>
      </w:pPr>
    </w:p>
    <w:p w14:paraId="4A642FD5" w14:textId="77777777" w:rsidR="00435979" w:rsidRPr="00133425" w:rsidRDefault="00435979" w:rsidP="00435979">
      <w:pPr>
        <w:tabs>
          <w:tab w:val="left" w:pos="2910"/>
        </w:tabs>
        <w:rPr>
          <w:rFonts w:ascii="Times New Roman" w:hAnsi="Times New Roman" w:cs="Times New Roman"/>
          <w:color w:val="595959" w:themeColor="text1" w:themeTint="A6"/>
          <w:sz w:val="24"/>
          <w:szCs w:val="24"/>
        </w:rPr>
      </w:pPr>
      <w:r w:rsidRPr="00133425">
        <w:rPr>
          <w:rFonts w:ascii="Times New Roman" w:hAnsi="Times New Roman" w:cs="Times New Roman"/>
          <w:color w:val="595959" w:themeColor="text1" w:themeTint="A6"/>
          <w:sz w:val="24"/>
          <w:szCs w:val="24"/>
        </w:rPr>
        <w:lastRenderedPageBreak/>
        <w:t>1 | Rationale</w:t>
      </w:r>
    </w:p>
    <w:p w14:paraId="008BD0BB" w14:textId="77777777" w:rsidR="00435979" w:rsidRPr="00133425" w:rsidRDefault="00435979" w:rsidP="00435979">
      <w:pPr>
        <w:tabs>
          <w:tab w:val="left" w:pos="1454"/>
        </w:tabs>
        <w:rPr>
          <w:rFonts w:ascii="Times New Roman" w:hAnsi="Times New Roman" w:cs="Times New Roman"/>
          <w:sz w:val="24"/>
          <w:szCs w:val="24"/>
        </w:rPr>
      </w:pPr>
      <w:r w:rsidRPr="00133425">
        <w:rPr>
          <w:rFonts w:ascii="Times New Roman" w:hAnsi="Times New Roman" w:cs="Times New Roman"/>
          <w:sz w:val="24"/>
          <w:szCs w:val="24"/>
        </w:rPr>
        <w:t xml:space="preserve">Children's learning is supported and enhanced through the provision of effective feedback. Clear, effective marking supports pupils to understand their next steps in learning and provides the teacher with opportunities to discuss achievements and development points with children. </w:t>
      </w:r>
    </w:p>
    <w:p w14:paraId="0ED33AF4" w14:textId="77777777" w:rsidR="0047285B" w:rsidRPr="00133425" w:rsidRDefault="0047285B" w:rsidP="00435979">
      <w:pPr>
        <w:tabs>
          <w:tab w:val="left" w:pos="1454"/>
        </w:tabs>
        <w:rPr>
          <w:rFonts w:ascii="Times New Roman" w:hAnsi="Times New Roman" w:cs="Times New Roman"/>
          <w:sz w:val="24"/>
          <w:szCs w:val="24"/>
        </w:rPr>
      </w:pPr>
    </w:p>
    <w:p w14:paraId="58894BC7" w14:textId="77777777" w:rsidR="00435979" w:rsidRPr="00133425" w:rsidRDefault="00435979" w:rsidP="00435979">
      <w:pPr>
        <w:tabs>
          <w:tab w:val="left" w:pos="2910"/>
        </w:tabs>
        <w:rPr>
          <w:rFonts w:ascii="Times New Roman" w:hAnsi="Times New Roman" w:cs="Times New Roman"/>
          <w:color w:val="595959" w:themeColor="text1" w:themeTint="A6"/>
          <w:sz w:val="24"/>
          <w:szCs w:val="24"/>
        </w:rPr>
      </w:pPr>
      <w:r w:rsidRPr="00133425">
        <w:rPr>
          <w:rFonts w:ascii="Times New Roman" w:hAnsi="Times New Roman" w:cs="Times New Roman"/>
          <w:color w:val="595959" w:themeColor="text1" w:themeTint="A6"/>
          <w:sz w:val="24"/>
          <w:szCs w:val="24"/>
        </w:rPr>
        <w:t xml:space="preserve">2 | Impact of effective marking </w:t>
      </w:r>
    </w:p>
    <w:p w14:paraId="262CEBEC" w14:textId="77777777" w:rsidR="00435979" w:rsidRPr="00133425" w:rsidRDefault="00435979" w:rsidP="00435979">
      <w:pPr>
        <w:tabs>
          <w:tab w:val="left" w:pos="1454"/>
        </w:tabs>
        <w:rPr>
          <w:rFonts w:ascii="Times New Roman" w:hAnsi="Times New Roman" w:cs="Times New Roman"/>
          <w:sz w:val="24"/>
          <w:szCs w:val="24"/>
        </w:rPr>
      </w:pPr>
      <w:r w:rsidRPr="00133425">
        <w:rPr>
          <w:rFonts w:ascii="Times New Roman" w:hAnsi="Times New Roman" w:cs="Times New Roman"/>
          <w:sz w:val="24"/>
          <w:szCs w:val="24"/>
        </w:rPr>
        <w:t xml:space="preserve">Effective marking will: </w:t>
      </w:r>
    </w:p>
    <w:p w14:paraId="246377A1" w14:textId="77777777" w:rsidR="00435979" w:rsidRPr="00133425" w:rsidRDefault="00435979" w:rsidP="00435979">
      <w:pPr>
        <w:pStyle w:val="ListParagraph"/>
        <w:numPr>
          <w:ilvl w:val="0"/>
          <w:numId w:val="1"/>
        </w:numPr>
        <w:tabs>
          <w:tab w:val="left" w:pos="1454"/>
        </w:tabs>
        <w:rPr>
          <w:rFonts w:ascii="Times New Roman" w:hAnsi="Times New Roman"/>
          <w:sz w:val="24"/>
        </w:rPr>
      </w:pPr>
      <w:r w:rsidRPr="00133425">
        <w:rPr>
          <w:rFonts w:ascii="Times New Roman" w:hAnsi="Times New Roman"/>
          <w:sz w:val="24"/>
        </w:rPr>
        <w:t>Show the pupil that their work is valued</w:t>
      </w:r>
    </w:p>
    <w:p w14:paraId="16F12C7D" w14:textId="77777777" w:rsidR="00435979" w:rsidRPr="00133425" w:rsidRDefault="00435979" w:rsidP="00435979">
      <w:pPr>
        <w:pStyle w:val="ListParagraph"/>
        <w:numPr>
          <w:ilvl w:val="0"/>
          <w:numId w:val="1"/>
        </w:numPr>
        <w:tabs>
          <w:tab w:val="left" w:pos="1454"/>
        </w:tabs>
        <w:rPr>
          <w:rFonts w:ascii="Times New Roman" w:hAnsi="Times New Roman"/>
          <w:sz w:val="24"/>
        </w:rPr>
      </w:pPr>
      <w:r w:rsidRPr="00133425">
        <w:rPr>
          <w:rFonts w:ascii="Times New Roman" w:hAnsi="Times New Roman"/>
          <w:sz w:val="24"/>
        </w:rPr>
        <w:t>Guide, motivate and facilitate improvement</w:t>
      </w:r>
    </w:p>
    <w:p w14:paraId="3D447873" w14:textId="77777777" w:rsidR="00435979" w:rsidRPr="00133425" w:rsidRDefault="00435979" w:rsidP="00435979">
      <w:pPr>
        <w:pStyle w:val="ListParagraph"/>
        <w:numPr>
          <w:ilvl w:val="0"/>
          <w:numId w:val="1"/>
        </w:numPr>
        <w:tabs>
          <w:tab w:val="left" w:pos="1454"/>
        </w:tabs>
        <w:rPr>
          <w:rFonts w:ascii="Times New Roman" w:hAnsi="Times New Roman"/>
          <w:sz w:val="24"/>
        </w:rPr>
      </w:pPr>
      <w:r w:rsidRPr="00133425">
        <w:rPr>
          <w:rFonts w:ascii="Times New Roman" w:hAnsi="Times New Roman"/>
          <w:sz w:val="24"/>
        </w:rPr>
        <w:t>Inform next steps and future planning</w:t>
      </w:r>
    </w:p>
    <w:p w14:paraId="06CDA0BC" w14:textId="77777777" w:rsidR="00435979" w:rsidRPr="00133425" w:rsidRDefault="00435979" w:rsidP="00435979">
      <w:pPr>
        <w:pStyle w:val="ListParagraph"/>
        <w:numPr>
          <w:ilvl w:val="0"/>
          <w:numId w:val="1"/>
        </w:numPr>
        <w:tabs>
          <w:tab w:val="left" w:pos="1454"/>
        </w:tabs>
        <w:rPr>
          <w:rFonts w:ascii="Times New Roman" w:hAnsi="Times New Roman"/>
          <w:sz w:val="24"/>
        </w:rPr>
      </w:pPr>
      <w:r w:rsidRPr="00133425">
        <w:rPr>
          <w:rFonts w:ascii="Times New Roman" w:hAnsi="Times New Roman"/>
          <w:sz w:val="24"/>
        </w:rPr>
        <w:t>Challenge and extend pupils’ thinking</w:t>
      </w:r>
    </w:p>
    <w:p w14:paraId="199BEE51" w14:textId="77777777" w:rsidR="00435979" w:rsidRPr="00133425" w:rsidRDefault="00435979" w:rsidP="00435979">
      <w:pPr>
        <w:pStyle w:val="ListParagraph"/>
        <w:numPr>
          <w:ilvl w:val="0"/>
          <w:numId w:val="1"/>
        </w:numPr>
        <w:tabs>
          <w:tab w:val="left" w:pos="1454"/>
        </w:tabs>
        <w:rPr>
          <w:rFonts w:ascii="Times New Roman" w:hAnsi="Times New Roman"/>
          <w:sz w:val="24"/>
        </w:rPr>
      </w:pPr>
      <w:r w:rsidRPr="00133425">
        <w:rPr>
          <w:rFonts w:ascii="Times New Roman" w:hAnsi="Times New Roman"/>
          <w:sz w:val="24"/>
        </w:rPr>
        <w:t>Help children to understand what they do well and how they can improve</w:t>
      </w:r>
    </w:p>
    <w:p w14:paraId="0E125EBD" w14:textId="77777777" w:rsidR="00435979" w:rsidRPr="00133425" w:rsidRDefault="00435979" w:rsidP="00435979">
      <w:pPr>
        <w:pStyle w:val="ListParagraph"/>
        <w:numPr>
          <w:ilvl w:val="0"/>
          <w:numId w:val="1"/>
        </w:numPr>
        <w:tabs>
          <w:tab w:val="left" w:pos="1454"/>
        </w:tabs>
        <w:rPr>
          <w:rFonts w:ascii="Times New Roman" w:hAnsi="Times New Roman"/>
          <w:sz w:val="24"/>
        </w:rPr>
      </w:pPr>
      <w:r w:rsidRPr="00133425">
        <w:rPr>
          <w:rFonts w:ascii="Times New Roman" w:hAnsi="Times New Roman"/>
          <w:sz w:val="24"/>
        </w:rPr>
        <w:t>Lead to rising standards and good and outstanding rates of progress</w:t>
      </w:r>
    </w:p>
    <w:p w14:paraId="71C92CCF" w14:textId="77777777" w:rsidR="00435979" w:rsidRPr="00133425" w:rsidRDefault="00435979" w:rsidP="00435979">
      <w:pPr>
        <w:tabs>
          <w:tab w:val="left" w:pos="2910"/>
        </w:tabs>
        <w:rPr>
          <w:rFonts w:ascii="Times New Roman" w:hAnsi="Times New Roman" w:cs="Times New Roman"/>
          <w:sz w:val="24"/>
          <w:szCs w:val="24"/>
        </w:rPr>
      </w:pPr>
    </w:p>
    <w:p w14:paraId="4DC8EB39" w14:textId="77777777" w:rsidR="00435979" w:rsidRPr="00133425" w:rsidRDefault="00435979" w:rsidP="00435979">
      <w:pPr>
        <w:tabs>
          <w:tab w:val="left" w:pos="2910"/>
        </w:tabs>
        <w:rPr>
          <w:rFonts w:ascii="Times New Roman" w:hAnsi="Times New Roman" w:cs="Times New Roman"/>
          <w:color w:val="595959" w:themeColor="text1" w:themeTint="A6"/>
          <w:sz w:val="24"/>
          <w:szCs w:val="24"/>
        </w:rPr>
      </w:pPr>
      <w:r w:rsidRPr="00133425">
        <w:rPr>
          <w:rFonts w:ascii="Times New Roman" w:hAnsi="Times New Roman" w:cs="Times New Roman"/>
          <w:color w:val="595959" w:themeColor="text1" w:themeTint="A6"/>
          <w:sz w:val="24"/>
          <w:szCs w:val="24"/>
        </w:rPr>
        <w:t xml:space="preserve">3 | Expectations </w:t>
      </w:r>
    </w:p>
    <w:p w14:paraId="2FF4C472" w14:textId="77777777" w:rsidR="00435979" w:rsidRPr="00133425" w:rsidRDefault="00E1573A" w:rsidP="00435979">
      <w:pPr>
        <w:pStyle w:val="ListParagraph"/>
        <w:numPr>
          <w:ilvl w:val="0"/>
          <w:numId w:val="2"/>
        </w:numPr>
        <w:tabs>
          <w:tab w:val="left" w:pos="1454"/>
        </w:tabs>
        <w:rPr>
          <w:rFonts w:ascii="Times New Roman" w:hAnsi="Times New Roman"/>
          <w:sz w:val="24"/>
        </w:rPr>
      </w:pPr>
      <w:r w:rsidRPr="00133425">
        <w:rPr>
          <w:rFonts w:ascii="Times New Roman" w:hAnsi="Times New Roman"/>
          <w:sz w:val="24"/>
        </w:rPr>
        <w:t>The WALT</w:t>
      </w:r>
      <w:r w:rsidR="00435979" w:rsidRPr="00133425">
        <w:rPr>
          <w:rFonts w:ascii="Times New Roman" w:hAnsi="Times New Roman"/>
          <w:sz w:val="24"/>
        </w:rPr>
        <w:t xml:space="preserve"> and success criteria are displayed on board and shared with the children, providing the focus for feedback.</w:t>
      </w:r>
    </w:p>
    <w:p w14:paraId="5C2121FA" w14:textId="77777777" w:rsidR="00435979" w:rsidRPr="00133425" w:rsidRDefault="00435979" w:rsidP="00435979">
      <w:pPr>
        <w:pStyle w:val="ListParagraph"/>
        <w:numPr>
          <w:ilvl w:val="0"/>
          <w:numId w:val="2"/>
        </w:numPr>
        <w:tabs>
          <w:tab w:val="left" w:pos="1454"/>
        </w:tabs>
        <w:rPr>
          <w:rFonts w:ascii="Times New Roman" w:hAnsi="Times New Roman"/>
          <w:sz w:val="24"/>
        </w:rPr>
      </w:pPr>
      <w:r w:rsidRPr="00133425">
        <w:rPr>
          <w:rFonts w:ascii="Times New Roman" w:hAnsi="Times New Roman"/>
          <w:sz w:val="24"/>
        </w:rPr>
        <w:t xml:space="preserve">Whenever possible, feedback should take place immediately with the child e.g. when staff are working with a focus group. </w:t>
      </w:r>
    </w:p>
    <w:p w14:paraId="7E21687B" w14:textId="77777777" w:rsidR="00435979" w:rsidRPr="00133425" w:rsidRDefault="00435979" w:rsidP="00E1573A">
      <w:pPr>
        <w:pStyle w:val="ListParagraph"/>
        <w:numPr>
          <w:ilvl w:val="0"/>
          <w:numId w:val="2"/>
        </w:numPr>
        <w:tabs>
          <w:tab w:val="left" w:pos="1454"/>
        </w:tabs>
        <w:rPr>
          <w:rFonts w:ascii="Times New Roman" w:hAnsi="Times New Roman"/>
          <w:sz w:val="24"/>
        </w:rPr>
      </w:pPr>
      <w:r w:rsidRPr="00133425">
        <w:rPr>
          <w:rFonts w:ascii="Times New Roman" w:hAnsi="Times New Roman"/>
          <w:sz w:val="24"/>
        </w:rPr>
        <w:t>Written comments are writ</w:t>
      </w:r>
      <w:r w:rsidR="00E1573A" w:rsidRPr="00133425">
        <w:rPr>
          <w:rFonts w:ascii="Times New Roman" w:hAnsi="Times New Roman"/>
          <w:sz w:val="24"/>
        </w:rPr>
        <w:t>ten in clear handwriting, using a green or pink pen.</w:t>
      </w:r>
      <w:r w:rsidRPr="00133425">
        <w:rPr>
          <w:rFonts w:ascii="Times New Roman" w:hAnsi="Times New Roman"/>
          <w:sz w:val="24"/>
        </w:rPr>
        <w:t xml:space="preserve"> </w:t>
      </w:r>
    </w:p>
    <w:p w14:paraId="62B22FC4" w14:textId="77777777" w:rsidR="00435979" w:rsidRPr="00133425" w:rsidRDefault="00435979" w:rsidP="00435979">
      <w:pPr>
        <w:pStyle w:val="ListParagraph"/>
        <w:numPr>
          <w:ilvl w:val="0"/>
          <w:numId w:val="2"/>
        </w:numPr>
        <w:tabs>
          <w:tab w:val="left" w:pos="1454"/>
        </w:tabs>
        <w:rPr>
          <w:rFonts w:ascii="Times New Roman" w:hAnsi="Times New Roman"/>
          <w:sz w:val="24"/>
        </w:rPr>
      </w:pPr>
      <w:r w:rsidRPr="00133425">
        <w:rPr>
          <w:rFonts w:ascii="Times New Roman" w:hAnsi="Times New Roman"/>
          <w:sz w:val="24"/>
        </w:rPr>
        <w:t>T</w:t>
      </w:r>
      <w:r w:rsidR="00133425">
        <w:rPr>
          <w:rFonts w:ascii="Times New Roman" w:hAnsi="Times New Roman"/>
          <w:sz w:val="24"/>
        </w:rPr>
        <w:t>he marking symbols are discussed regularly</w:t>
      </w:r>
      <w:r w:rsidRPr="00133425">
        <w:rPr>
          <w:rFonts w:ascii="Times New Roman" w:hAnsi="Times New Roman"/>
          <w:sz w:val="24"/>
        </w:rPr>
        <w:t xml:space="preserve"> in the classroom. </w:t>
      </w:r>
    </w:p>
    <w:p w14:paraId="68DF606C" w14:textId="77777777" w:rsidR="00435979" w:rsidRPr="00133425" w:rsidRDefault="00435979" w:rsidP="00435979">
      <w:pPr>
        <w:pStyle w:val="ListParagraph"/>
        <w:numPr>
          <w:ilvl w:val="0"/>
          <w:numId w:val="2"/>
        </w:numPr>
        <w:tabs>
          <w:tab w:val="left" w:pos="1454"/>
        </w:tabs>
        <w:rPr>
          <w:rFonts w:ascii="Times New Roman" w:hAnsi="Times New Roman"/>
          <w:sz w:val="24"/>
        </w:rPr>
      </w:pPr>
      <w:r w:rsidRPr="00133425">
        <w:rPr>
          <w:rFonts w:ascii="Times New Roman" w:hAnsi="Times New Roman"/>
          <w:sz w:val="24"/>
        </w:rPr>
        <w:t>Response time is built into subsequent learning, allowing the children to respon</w:t>
      </w:r>
      <w:r w:rsidR="00E1573A" w:rsidRPr="00133425">
        <w:rPr>
          <w:rFonts w:ascii="Times New Roman" w:hAnsi="Times New Roman"/>
          <w:sz w:val="24"/>
        </w:rPr>
        <w:t>d to the marking in purple pen, in English.</w:t>
      </w:r>
    </w:p>
    <w:p w14:paraId="5C82F07D" w14:textId="77777777" w:rsidR="00435979" w:rsidRPr="00133425" w:rsidRDefault="00435979" w:rsidP="00E1573A">
      <w:pPr>
        <w:pStyle w:val="ListParagraph"/>
        <w:tabs>
          <w:tab w:val="left" w:pos="1454"/>
        </w:tabs>
        <w:rPr>
          <w:rFonts w:ascii="Times New Roman" w:hAnsi="Times New Roman"/>
          <w:sz w:val="24"/>
        </w:rPr>
      </w:pPr>
    </w:p>
    <w:p w14:paraId="2650E2C6" w14:textId="77777777" w:rsidR="00435979" w:rsidRPr="00133425" w:rsidRDefault="00435979" w:rsidP="00435979">
      <w:pPr>
        <w:tabs>
          <w:tab w:val="left" w:pos="2910"/>
        </w:tabs>
        <w:rPr>
          <w:rFonts w:ascii="Times New Roman" w:hAnsi="Times New Roman" w:cs="Times New Roman"/>
          <w:sz w:val="24"/>
          <w:szCs w:val="24"/>
        </w:rPr>
      </w:pPr>
    </w:p>
    <w:p w14:paraId="081886F9" w14:textId="77777777" w:rsidR="00435979" w:rsidRPr="00133425" w:rsidRDefault="00435979" w:rsidP="00435979">
      <w:pPr>
        <w:tabs>
          <w:tab w:val="left" w:pos="2910"/>
        </w:tabs>
        <w:rPr>
          <w:rFonts w:ascii="Times New Roman" w:hAnsi="Times New Roman" w:cs="Times New Roman"/>
          <w:color w:val="595959" w:themeColor="text1" w:themeTint="A6"/>
          <w:sz w:val="24"/>
          <w:szCs w:val="24"/>
        </w:rPr>
      </w:pPr>
      <w:r w:rsidRPr="00133425">
        <w:rPr>
          <w:rFonts w:ascii="Times New Roman" w:hAnsi="Times New Roman" w:cs="Times New Roman"/>
          <w:color w:val="595959" w:themeColor="text1" w:themeTint="A6"/>
          <w:sz w:val="24"/>
          <w:szCs w:val="24"/>
        </w:rPr>
        <w:t>3 | Marking process</w:t>
      </w:r>
    </w:p>
    <w:p w14:paraId="2FFEA50C" w14:textId="77777777" w:rsidR="00435979" w:rsidRPr="00133425" w:rsidRDefault="00435979" w:rsidP="00435979">
      <w:pPr>
        <w:numPr>
          <w:ilvl w:val="0"/>
          <w:numId w:val="3"/>
        </w:numPr>
        <w:tabs>
          <w:tab w:val="clear" w:pos="1440"/>
          <w:tab w:val="num" w:pos="720"/>
        </w:tabs>
        <w:spacing w:after="0" w:line="240" w:lineRule="auto"/>
        <w:ind w:left="720"/>
        <w:jc w:val="both"/>
        <w:rPr>
          <w:rFonts w:ascii="Times New Roman" w:hAnsi="Times New Roman" w:cs="Times New Roman"/>
          <w:sz w:val="24"/>
          <w:szCs w:val="24"/>
        </w:rPr>
      </w:pPr>
      <w:r w:rsidRPr="00133425">
        <w:rPr>
          <w:rFonts w:ascii="Times New Roman" w:hAnsi="Times New Roman" w:cs="Times New Roman"/>
          <w:sz w:val="24"/>
          <w:szCs w:val="24"/>
        </w:rPr>
        <w:t>Ora</w:t>
      </w:r>
      <w:r w:rsidR="00242BF9" w:rsidRPr="00133425">
        <w:rPr>
          <w:rFonts w:ascii="Times New Roman" w:hAnsi="Times New Roman" w:cs="Times New Roman"/>
          <w:sz w:val="24"/>
          <w:szCs w:val="24"/>
        </w:rPr>
        <w:t>l feedback and immediate ‘instant</w:t>
      </w:r>
      <w:r w:rsidRPr="00133425">
        <w:rPr>
          <w:rFonts w:ascii="Times New Roman" w:hAnsi="Times New Roman" w:cs="Times New Roman"/>
          <w:sz w:val="24"/>
          <w:szCs w:val="24"/>
        </w:rPr>
        <w:t xml:space="preserve"> marking’ is consistently given during task so misconceptions are addressed as they arise.</w:t>
      </w:r>
    </w:p>
    <w:p w14:paraId="570E85BD" w14:textId="77777777" w:rsidR="00435979" w:rsidRPr="00133425" w:rsidRDefault="00435979" w:rsidP="00435979">
      <w:pPr>
        <w:numPr>
          <w:ilvl w:val="0"/>
          <w:numId w:val="3"/>
        </w:numPr>
        <w:tabs>
          <w:tab w:val="clear" w:pos="1440"/>
          <w:tab w:val="num" w:pos="720"/>
        </w:tabs>
        <w:spacing w:after="0" w:line="240" w:lineRule="auto"/>
        <w:ind w:left="720"/>
        <w:jc w:val="both"/>
        <w:rPr>
          <w:rFonts w:ascii="Times New Roman" w:hAnsi="Times New Roman" w:cs="Times New Roman"/>
          <w:sz w:val="24"/>
          <w:szCs w:val="24"/>
        </w:rPr>
      </w:pPr>
      <w:r w:rsidRPr="00133425">
        <w:rPr>
          <w:rFonts w:ascii="Times New Roman" w:hAnsi="Times New Roman" w:cs="Times New Roman"/>
          <w:sz w:val="24"/>
          <w:szCs w:val="24"/>
        </w:rPr>
        <w:t xml:space="preserve">Agreed </w:t>
      </w:r>
      <w:r w:rsidR="00242BF9" w:rsidRPr="00133425">
        <w:rPr>
          <w:rFonts w:ascii="Times New Roman" w:hAnsi="Times New Roman" w:cs="Times New Roman"/>
          <w:sz w:val="24"/>
          <w:szCs w:val="24"/>
        </w:rPr>
        <w:t>symbols are used for both instant</w:t>
      </w:r>
      <w:r w:rsidRPr="00133425">
        <w:rPr>
          <w:rFonts w:ascii="Times New Roman" w:hAnsi="Times New Roman" w:cs="Times New Roman"/>
          <w:sz w:val="24"/>
          <w:szCs w:val="24"/>
        </w:rPr>
        <w:t xml:space="preserve"> marking (at the point of learning) and secondary marking (teacher marking after the child has completed the task).</w:t>
      </w:r>
    </w:p>
    <w:p w14:paraId="632D8F55" w14:textId="77777777" w:rsidR="00435979" w:rsidRPr="00133425" w:rsidRDefault="00435979" w:rsidP="00435979">
      <w:pPr>
        <w:numPr>
          <w:ilvl w:val="0"/>
          <w:numId w:val="3"/>
        </w:numPr>
        <w:tabs>
          <w:tab w:val="clear" w:pos="1440"/>
          <w:tab w:val="num" w:pos="720"/>
        </w:tabs>
        <w:spacing w:after="0" w:line="240" w:lineRule="auto"/>
        <w:ind w:left="720"/>
        <w:jc w:val="both"/>
        <w:rPr>
          <w:rFonts w:ascii="Times New Roman" w:hAnsi="Times New Roman" w:cs="Times New Roman"/>
          <w:sz w:val="24"/>
          <w:szCs w:val="24"/>
        </w:rPr>
      </w:pPr>
      <w:r w:rsidRPr="00133425">
        <w:rPr>
          <w:rFonts w:ascii="Times New Roman" w:hAnsi="Times New Roman" w:cs="Times New Roman"/>
          <w:sz w:val="24"/>
          <w:szCs w:val="24"/>
        </w:rPr>
        <w:t>Teacher feedback will be focused</w:t>
      </w:r>
      <w:r w:rsidR="00E1573A" w:rsidRPr="00133425">
        <w:rPr>
          <w:rFonts w:ascii="Times New Roman" w:hAnsi="Times New Roman" w:cs="Times New Roman"/>
          <w:sz w:val="24"/>
          <w:szCs w:val="24"/>
        </w:rPr>
        <w:t xml:space="preserve"> on the WALT</w:t>
      </w:r>
    </w:p>
    <w:p w14:paraId="65E08A64" w14:textId="77777777" w:rsidR="00242BF9" w:rsidRPr="00133425" w:rsidRDefault="00E1573A" w:rsidP="00435979">
      <w:pPr>
        <w:numPr>
          <w:ilvl w:val="0"/>
          <w:numId w:val="3"/>
        </w:numPr>
        <w:tabs>
          <w:tab w:val="clear" w:pos="1440"/>
          <w:tab w:val="num" w:pos="720"/>
        </w:tabs>
        <w:spacing w:after="0" w:line="240" w:lineRule="auto"/>
        <w:ind w:left="720"/>
        <w:jc w:val="both"/>
        <w:rPr>
          <w:rFonts w:ascii="Times New Roman" w:hAnsi="Times New Roman" w:cs="Times New Roman"/>
          <w:sz w:val="24"/>
          <w:szCs w:val="24"/>
        </w:rPr>
      </w:pPr>
      <w:r w:rsidRPr="00133425">
        <w:rPr>
          <w:rFonts w:ascii="Times New Roman" w:hAnsi="Times New Roman" w:cs="Times New Roman"/>
          <w:sz w:val="24"/>
          <w:szCs w:val="24"/>
        </w:rPr>
        <w:t>If WALT</w:t>
      </w:r>
      <w:r w:rsidR="00242BF9" w:rsidRPr="00133425">
        <w:rPr>
          <w:rFonts w:ascii="Times New Roman" w:hAnsi="Times New Roman" w:cs="Times New Roman"/>
          <w:sz w:val="24"/>
          <w:szCs w:val="24"/>
        </w:rPr>
        <w:t xml:space="preserve"> is achieved then it will be ticked or highlighted.</w:t>
      </w:r>
    </w:p>
    <w:p w14:paraId="722A0859" w14:textId="77777777" w:rsidR="00435979" w:rsidRPr="00133425" w:rsidRDefault="00E1573A" w:rsidP="00435979">
      <w:pPr>
        <w:numPr>
          <w:ilvl w:val="0"/>
          <w:numId w:val="3"/>
        </w:numPr>
        <w:tabs>
          <w:tab w:val="clear" w:pos="1440"/>
          <w:tab w:val="num" w:pos="720"/>
        </w:tabs>
        <w:spacing w:after="0" w:line="240" w:lineRule="auto"/>
        <w:ind w:left="720"/>
        <w:jc w:val="both"/>
        <w:rPr>
          <w:rFonts w:ascii="Times New Roman" w:hAnsi="Times New Roman" w:cs="Times New Roman"/>
          <w:sz w:val="24"/>
          <w:szCs w:val="24"/>
        </w:rPr>
      </w:pPr>
      <w:r w:rsidRPr="00133425">
        <w:rPr>
          <w:rFonts w:ascii="Times New Roman" w:hAnsi="Times New Roman" w:cs="Times New Roman"/>
          <w:sz w:val="24"/>
          <w:szCs w:val="24"/>
        </w:rPr>
        <w:t>If the WALT</w:t>
      </w:r>
      <w:r w:rsidR="00435979" w:rsidRPr="00133425">
        <w:rPr>
          <w:rFonts w:ascii="Times New Roman" w:hAnsi="Times New Roman" w:cs="Times New Roman"/>
          <w:sz w:val="24"/>
          <w:szCs w:val="24"/>
        </w:rPr>
        <w:t xml:space="preserve"> is not fully achieved then a positive praise comment, in green pen, will be written at the end of the work.</w:t>
      </w:r>
    </w:p>
    <w:p w14:paraId="518F3F5C" w14:textId="77777777" w:rsidR="00435979" w:rsidRPr="00133425" w:rsidRDefault="00435979" w:rsidP="00435979">
      <w:pPr>
        <w:numPr>
          <w:ilvl w:val="0"/>
          <w:numId w:val="3"/>
        </w:numPr>
        <w:tabs>
          <w:tab w:val="clear" w:pos="1440"/>
          <w:tab w:val="num" w:pos="720"/>
        </w:tabs>
        <w:spacing w:after="0" w:line="240" w:lineRule="auto"/>
        <w:ind w:left="720"/>
        <w:jc w:val="both"/>
        <w:rPr>
          <w:rFonts w:ascii="Times New Roman" w:hAnsi="Times New Roman" w:cs="Times New Roman"/>
          <w:sz w:val="24"/>
          <w:szCs w:val="24"/>
        </w:rPr>
      </w:pPr>
      <w:r w:rsidRPr="00133425">
        <w:rPr>
          <w:rFonts w:ascii="Times New Roman" w:hAnsi="Times New Roman" w:cs="Times New Roman"/>
          <w:sz w:val="24"/>
          <w:szCs w:val="24"/>
        </w:rPr>
        <w:t xml:space="preserve">Success criteria, displayed in bullet points on the board, are used by staff and pupils to discuss the effectiveness of outcomes in that session. </w:t>
      </w:r>
    </w:p>
    <w:p w14:paraId="7F7E7E2A" w14:textId="77777777" w:rsidR="00435979" w:rsidRPr="00133425" w:rsidRDefault="00E1573A" w:rsidP="00435979">
      <w:pPr>
        <w:numPr>
          <w:ilvl w:val="0"/>
          <w:numId w:val="3"/>
        </w:numPr>
        <w:tabs>
          <w:tab w:val="clear" w:pos="1440"/>
          <w:tab w:val="num" w:pos="720"/>
        </w:tabs>
        <w:spacing w:after="0" w:line="240" w:lineRule="auto"/>
        <w:ind w:left="720"/>
        <w:jc w:val="both"/>
        <w:rPr>
          <w:rFonts w:ascii="Times New Roman" w:hAnsi="Times New Roman" w:cs="Times New Roman"/>
          <w:sz w:val="24"/>
          <w:szCs w:val="24"/>
        </w:rPr>
      </w:pPr>
      <w:r w:rsidRPr="00133425">
        <w:rPr>
          <w:rFonts w:ascii="Times New Roman" w:hAnsi="Times New Roman" w:cs="Times New Roman"/>
          <w:sz w:val="24"/>
          <w:szCs w:val="24"/>
        </w:rPr>
        <w:t>A TIP</w:t>
      </w:r>
      <w:r w:rsidR="00435979" w:rsidRPr="00133425">
        <w:rPr>
          <w:rFonts w:ascii="Times New Roman" w:hAnsi="Times New Roman" w:cs="Times New Roman"/>
          <w:sz w:val="24"/>
          <w:szCs w:val="24"/>
        </w:rPr>
        <w:t xml:space="preserve"> is provided to extend pupil’s thinking and address age related key skills. This will be written in pink pen. Where possible, this is linked to the previous target if not fully achieved.</w:t>
      </w:r>
    </w:p>
    <w:p w14:paraId="32BB17FB" w14:textId="77777777" w:rsidR="00435979" w:rsidRPr="00133425" w:rsidRDefault="00435979" w:rsidP="00435979">
      <w:pPr>
        <w:numPr>
          <w:ilvl w:val="0"/>
          <w:numId w:val="3"/>
        </w:numPr>
        <w:tabs>
          <w:tab w:val="clear" w:pos="1440"/>
          <w:tab w:val="num" w:pos="720"/>
        </w:tabs>
        <w:spacing w:after="0" w:line="240" w:lineRule="auto"/>
        <w:ind w:left="720"/>
        <w:jc w:val="both"/>
        <w:rPr>
          <w:rFonts w:ascii="Times New Roman" w:hAnsi="Times New Roman" w:cs="Times New Roman"/>
          <w:sz w:val="24"/>
          <w:szCs w:val="24"/>
        </w:rPr>
      </w:pPr>
      <w:r w:rsidRPr="00133425">
        <w:rPr>
          <w:rFonts w:ascii="Times New Roman" w:hAnsi="Times New Roman" w:cs="Times New Roman"/>
          <w:sz w:val="24"/>
          <w:szCs w:val="24"/>
        </w:rPr>
        <w:lastRenderedPageBreak/>
        <w:t>Response time is given for pupils to r</w:t>
      </w:r>
      <w:r w:rsidR="00E1573A" w:rsidRPr="00133425">
        <w:rPr>
          <w:rFonts w:ascii="Times New Roman" w:hAnsi="Times New Roman" w:cs="Times New Roman"/>
          <w:sz w:val="24"/>
          <w:szCs w:val="24"/>
        </w:rPr>
        <w:t>ead and respond to the TIP</w:t>
      </w:r>
      <w:r w:rsidRPr="00133425">
        <w:rPr>
          <w:rFonts w:ascii="Times New Roman" w:hAnsi="Times New Roman" w:cs="Times New Roman"/>
          <w:sz w:val="24"/>
          <w:szCs w:val="24"/>
        </w:rPr>
        <w:t>. Pupil responses are checked by the teacher to ensure that they are of a good quality.</w:t>
      </w:r>
    </w:p>
    <w:p w14:paraId="4E93C270" w14:textId="77777777" w:rsidR="00435979" w:rsidRPr="00133425" w:rsidRDefault="00435979" w:rsidP="00435979">
      <w:pPr>
        <w:tabs>
          <w:tab w:val="num" w:pos="720"/>
        </w:tabs>
        <w:spacing w:after="0" w:line="240" w:lineRule="auto"/>
        <w:ind w:left="720"/>
        <w:jc w:val="both"/>
        <w:rPr>
          <w:rFonts w:ascii="Times New Roman" w:hAnsi="Times New Roman" w:cs="Times New Roman"/>
          <w:sz w:val="24"/>
          <w:szCs w:val="24"/>
        </w:rPr>
      </w:pPr>
    </w:p>
    <w:p w14:paraId="15971CC1" w14:textId="77777777" w:rsidR="00435979" w:rsidRPr="0047285B" w:rsidRDefault="00435979" w:rsidP="00E1573A">
      <w:pPr>
        <w:tabs>
          <w:tab w:val="num" w:pos="720"/>
        </w:tabs>
        <w:spacing w:after="0" w:line="240" w:lineRule="auto"/>
        <w:jc w:val="both"/>
        <w:rPr>
          <w:rFonts w:ascii="CCW Precursive 1" w:hAnsi="CCW Precursive 1" w:cs="Tahoma"/>
          <w:sz w:val="24"/>
          <w:szCs w:val="24"/>
        </w:rPr>
      </w:pPr>
    </w:p>
    <w:p w14:paraId="6136D853" w14:textId="77777777" w:rsidR="0047285B" w:rsidRDefault="0047285B" w:rsidP="00E1573A">
      <w:pPr>
        <w:tabs>
          <w:tab w:val="num" w:pos="720"/>
        </w:tabs>
        <w:spacing w:after="0" w:line="240" w:lineRule="auto"/>
        <w:jc w:val="both"/>
        <w:rPr>
          <w:rFonts w:ascii="Georgia" w:hAnsi="Georgia" w:cs="Tahoma"/>
          <w:sz w:val="20"/>
          <w:szCs w:val="20"/>
        </w:rPr>
      </w:pPr>
    </w:p>
    <w:tbl>
      <w:tblPr>
        <w:tblpPr w:leftFromText="180" w:rightFromText="180" w:vertAnchor="page" w:horzAnchor="page" w:tblpX="1990" w:tblpY="2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3"/>
        <w:gridCol w:w="5957"/>
      </w:tblGrid>
      <w:tr w:rsidR="00435979" w:rsidRPr="00123F3F" w14:paraId="1D6F7006" w14:textId="77777777" w:rsidTr="00110C52">
        <w:tc>
          <w:tcPr>
            <w:tcW w:w="8290" w:type="dxa"/>
            <w:gridSpan w:val="2"/>
            <w:shd w:val="clear" w:color="auto" w:fill="17365D" w:themeFill="text2" w:themeFillShade="BF"/>
          </w:tcPr>
          <w:p w14:paraId="1015DB8C" w14:textId="77777777" w:rsidR="00435979" w:rsidRDefault="00435979" w:rsidP="00110C52">
            <w:pPr>
              <w:rPr>
                <w:rFonts w:ascii="Georgia" w:hAnsi="Georgia"/>
                <w:b/>
                <w:szCs w:val="20"/>
              </w:rPr>
            </w:pPr>
          </w:p>
          <w:p w14:paraId="319432D9" w14:textId="77777777" w:rsidR="00435979" w:rsidRPr="008B72B0" w:rsidRDefault="00435979" w:rsidP="00110C52">
            <w:pPr>
              <w:jc w:val="center"/>
              <w:rPr>
                <w:rFonts w:ascii="HfW cursive" w:hAnsi="HfW cursive"/>
                <w:b/>
                <w:szCs w:val="20"/>
              </w:rPr>
            </w:pPr>
            <w:r w:rsidRPr="008B72B0">
              <w:rPr>
                <w:rFonts w:ascii="HfW cursive" w:hAnsi="HfW cursive"/>
                <w:b/>
                <w:szCs w:val="20"/>
              </w:rPr>
              <w:t>Marking colours and symbols</w:t>
            </w:r>
          </w:p>
        </w:tc>
      </w:tr>
      <w:tr w:rsidR="00435979" w:rsidRPr="00123F3F" w14:paraId="6623C1E4" w14:textId="77777777" w:rsidTr="00110C52">
        <w:tc>
          <w:tcPr>
            <w:tcW w:w="8290" w:type="dxa"/>
            <w:gridSpan w:val="2"/>
            <w:shd w:val="clear" w:color="auto" w:fill="DBE5F1" w:themeFill="accent1" w:themeFillTint="33"/>
          </w:tcPr>
          <w:p w14:paraId="57294AB4" w14:textId="77777777" w:rsidR="00435979" w:rsidRPr="004D7379" w:rsidRDefault="00435979" w:rsidP="00110C52">
            <w:pPr>
              <w:jc w:val="center"/>
              <w:rPr>
                <w:rFonts w:ascii="Georgia" w:hAnsi="Georgia"/>
                <w:b/>
                <w:sz w:val="20"/>
                <w:szCs w:val="20"/>
              </w:rPr>
            </w:pPr>
            <w:r w:rsidRPr="00D8164E">
              <w:rPr>
                <w:rFonts w:ascii="Georgia" w:hAnsi="Georgia"/>
                <w:b/>
                <w:szCs w:val="20"/>
              </w:rPr>
              <w:t xml:space="preserve">General </w:t>
            </w:r>
          </w:p>
        </w:tc>
      </w:tr>
      <w:tr w:rsidR="00435979" w:rsidRPr="00123F3F" w14:paraId="0B77D006" w14:textId="77777777" w:rsidTr="00110C52">
        <w:trPr>
          <w:trHeight w:val="308"/>
        </w:trPr>
        <w:tc>
          <w:tcPr>
            <w:tcW w:w="2333" w:type="dxa"/>
            <w:vAlign w:val="center"/>
          </w:tcPr>
          <w:p w14:paraId="04D23441" w14:textId="77777777" w:rsidR="00435979" w:rsidRPr="000C3F48" w:rsidRDefault="00435979" w:rsidP="00110C52">
            <w:pPr>
              <w:jc w:val="center"/>
              <w:rPr>
                <w:rFonts w:ascii="HfW cursive" w:hAnsi="HfW cursive"/>
                <w:b/>
              </w:rPr>
            </w:pPr>
            <w:r w:rsidRPr="000C3F48">
              <w:rPr>
                <w:rFonts w:ascii="HfW cursive" w:hAnsi="HfW cursive"/>
                <w:b/>
                <w:highlight w:val="green"/>
              </w:rPr>
              <w:t>WALT</w:t>
            </w:r>
          </w:p>
        </w:tc>
        <w:tc>
          <w:tcPr>
            <w:tcW w:w="5957" w:type="dxa"/>
            <w:vAlign w:val="center"/>
          </w:tcPr>
          <w:p w14:paraId="0F2B4EB9" w14:textId="77777777" w:rsidR="00435979" w:rsidRPr="008B72B0" w:rsidRDefault="00435979" w:rsidP="00110C52">
            <w:pPr>
              <w:rPr>
                <w:rFonts w:ascii="HfW cursive" w:hAnsi="HfW cursive"/>
              </w:rPr>
            </w:pPr>
            <w:r w:rsidRPr="008B72B0">
              <w:rPr>
                <w:rFonts w:ascii="HfW cursive" w:hAnsi="HfW cursive"/>
              </w:rPr>
              <w:t>WALT achieved</w:t>
            </w:r>
          </w:p>
        </w:tc>
      </w:tr>
      <w:tr w:rsidR="00435979" w:rsidRPr="00123F3F" w14:paraId="14E9851D" w14:textId="77777777" w:rsidTr="00110C52">
        <w:trPr>
          <w:trHeight w:val="308"/>
        </w:trPr>
        <w:tc>
          <w:tcPr>
            <w:tcW w:w="2333" w:type="dxa"/>
            <w:vAlign w:val="center"/>
          </w:tcPr>
          <w:p w14:paraId="0E742E3B" w14:textId="77777777" w:rsidR="00435979" w:rsidRPr="000C3F48" w:rsidRDefault="00435979" w:rsidP="00110C52">
            <w:pPr>
              <w:jc w:val="center"/>
              <w:rPr>
                <w:rFonts w:ascii="HfW cursive" w:hAnsi="HfW cursive"/>
                <w:b/>
                <w:color w:val="FF2F92"/>
              </w:rPr>
            </w:pPr>
            <w:r w:rsidRPr="000C3F48">
              <w:rPr>
                <w:rFonts w:ascii="HfW cursive" w:hAnsi="HfW cursive"/>
                <w:b/>
                <w:color w:val="FF2F92"/>
              </w:rPr>
              <w:t>T</w:t>
            </w:r>
            <w:r w:rsidR="00E1573A">
              <w:rPr>
                <w:rFonts w:ascii="HfW cursive" w:hAnsi="HfW cursive"/>
                <w:b/>
                <w:color w:val="FF2F92"/>
              </w:rPr>
              <w:t>IP</w:t>
            </w:r>
          </w:p>
        </w:tc>
        <w:tc>
          <w:tcPr>
            <w:tcW w:w="5957" w:type="dxa"/>
            <w:vAlign w:val="center"/>
          </w:tcPr>
          <w:p w14:paraId="1A1E3BD1" w14:textId="77777777" w:rsidR="00435979" w:rsidRPr="008B72B0" w:rsidRDefault="00E1573A" w:rsidP="00110C52">
            <w:pPr>
              <w:pStyle w:val="Heading4"/>
              <w:numPr>
                <w:ilvl w:val="0"/>
                <w:numId w:val="0"/>
              </w:numPr>
              <w:jc w:val="left"/>
              <w:rPr>
                <w:rFonts w:ascii="HfW cursive" w:hAnsi="HfW cursive"/>
                <w:b w:val="0"/>
                <w:sz w:val="22"/>
                <w:szCs w:val="22"/>
              </w:rPr>
            </w:pPr>
            <w:r>
              <w:rPr>
                <w:rFonts w:ascii="HfW cursive" w:hAnsi="HfW cursive"/>
                <w:b w:val="0"/>
                <w:sz w:val="22"/>
                <w:szCs w:val="22"/>
              </w:rPr>
              <w:t>To Improve Please…</w:t>
            </w:r>
          </w:p>
        </w:tc>
      </w:tr>
      <w:tr w:rsidR="00435979" w:rsidRPr="00123F3F" w14:paraId="460BD6D4" w14:textId="77777777" w:rsidTr="00110C52">
        <w:trPr>
          <w:trHeight w:val="308"/>
        </w:trPr>
        <w:tc>
          <w:tcPr>
            <w:tcW w:w="2333" w:type="dxa"/>
            <w:vAlign w:val="center"/>
          </w:tcPr>
          <w:p w14:paraId="5DA46840" w14:textId="77777777" w:rsidR="00435979" w:rsidRPr="000C3F48" w:rsidRDefault="00435979" w:rsidP="00110C52">
            <w:pPr>
              <w:jc w:val="center"/>
              <w:rPr>
                <w:rFonts w:ascii="HfW cursive" w:hAnsi="HfW cursive"/>
                <w:b/>
              </w:rPr>
            </w:pPr>
            <w:r w:rsidRPr="000C3F48">
              <w:rPr>
                <w:rFonts w:ascii="HfW cursive" w:hAnsi="HfW cursive"/>
                <w:b/>
                <w:color w:val="8064A2" w:themeColor="accent4"/>
              </w:rPr>
              <w:t>Purple pen</w:t>
            </w:r>
          </w:p>
        </w:tc>
        <w:tc>
          <w:tcPr>
            <w:tcW w:w="5957" w:type="dxa"/>
            <w:vAlign w:val="center"/>
          </w:tcPr>
          <w:p w14:paraId="07403A5E" w14:textId="77777777" w:rsidR="00435979" w:rsidRPr="008B72B0" w:rsidRDefault="00435979" w:rsidP="00110C52">
            <w:pPr>
              <w:pStyle w:val="Heading4"/>
              <w:numPr>
                <w:ilvl w:val="0"/>
                <w:numId w:val="0"/>
              </w:numPr>
              <w:jc w:val="left"/>
              <w:rPr>
                <w:rFonts w:ascii="HfW cursive" w:hAnsi="HfW cursive"/>
                <w:b w:val="0"/>
                <w:sz w:val="22"/>
                <w:szCs w:val="22"/>
              </w:rPr>
            </w:pPr>
            <w:r w:rsidRPr="008B72B0">
              <w:rPr>
                <w:rFonts w:ascii="HfW cursive" w:hAnsi="HfW cursive"/>
                <w:b w:val="0"/>
                <w:sz w:val="22"/>
                <w:szCs w:val="22"/>
              </w:rPr>
              <w:t>Pupil’s response to a target or editing.</w:t>
            </w:r>
          </w:p>
        </w:tc>
      </w:tr>
      <w:tr w:rsidR="00435979" w:rsidRPr="00123F3F" w14:paraId="29C978C0" w14:textId="77777777" w:rsidTr="00110C52">
        <w:trPr>
          <w:trHeight w:val="308"/>
        </w:trPr>
        <w:tc>
          <w:tcPr>
            <w:tcW w:w="2333" w:type="dxa"/>
            <w:vAlign w:val="center"/>
          </w:tcPr>
          <w:p w14:paraId="4F3D6313" w14:textId="77777777" w:rsidR="00435979" w:rsidRPr="004D7379" w:rsidRDefault="00435979" w:rsidP="00110C52">
            <w:pPr>
              <w:jc w:val="center"/>
              <w:rPr>
                <w:rFonts w:ascii="Georgia" w:hAnsi="Georgia"/>
                <w:b/>
              </w:rPr>
            </w:pPr>
            <w:r w:rsidRPr="004D7379">
              <w:rPr>
                <w:rFonts w:ascii="XCCW Joined 2a" w:hAnsi="XCCW Joined 2a"/>
                <w:b/>
                <w:color w:val="9BBB59" w:themeColor="accent3"/>
              </w:rPr>
              <w:t>√√</w:t>
            </w:r>
          </w:p>
        </w:tc>
        <w:tc>
          <w:tcPr>
            <w:tcW w:w="5957" w:type="dxa"/>
            <w:vAlign w:val="center"/>
          </w:tcPr>
          <w:p w14:paraId="010EA480" w14:textId="77777777" w:rsidR="00435979" w:rsidRPr="008B72B0" w:rsidRDefault="00435979" w:rsidP="00110C52">
            <w:pPr>
              <w:pStyle w:val="Body"/>
              <w:rPr>
                <w:rFonts w:ascii="HfW cursive" w:hAnsi="HfW cursive"/>
                <w:sz w:val="22"/>
                <w:szCs w:val="22"/>
              </w:rPr>
            </w:pPr>
            <w:r w:rsidRPr="008B72B0">
              <w:rPr>
                <w:rFonts w:ascii="HfW cursive" w:hAnsi="HfW cursive"/>
                <w:sz w:val="22"/>
                <w:szCs w:val="22"/>
              </w:rPr>
              <w:t>Very good point, word or answer</w:t>
            </w:r>
          </w:p>
        </w:tc>
      </w:tr>
      <w:tr w:rsidR="00435979" w:rsidRPr="00123F3F" w14:paraId="7C16AD21" w14:textId="77777777" w:rsidTr="00110C52">
        <w:trPr>
          <w:trHeight w:val="308"/>
        </w:trPr>
        <w:tc>
          <w:tcPr>
            <w:tcW w:w="2333" w:type="dxa"/>
            <w:vAlign w:val="center"/>
          </w:tcPr>
          <w:p w14:paraId="312A24B6" w14:textId="77777777" w:rsidR="00435979" w:rsidRPr="000C3F48" w:rsidRDefault="00435979" w:rsidP="00110C52">
            <w:pPr>
              <w:jc w:val="center"/>
              <w:rPr>
                <w:rFonts w:ascii="HfW cursive" w:hAnsi="HfW cursive"/>
                <w:b/>
              </w:rPr>
            </w:pPr>
            <w:r w:rsidRPr="005F2579">
              <w:rPr>
                <w:rFonts w:ascii="HfW cursive" w:hAnsi="HfW cursive"/>
                <w:b/>
                <w:color w:val="FF0066"/>
              </w:rPr>
              <w:t>S</w:t>
            </w:r>
          </w:p>
        </w:tc>
        <w:tc>
          <w:tcPr>
            <w:tcW w:w="5957" w:type="dxa"/>
            <w:vAlign w:val="center"/>
          </w:tcPr>
          <w:p w14:paraId="38CF199F" w14:textId="77777777" w:rsidR="00435979" w:rsidRPr="008B72B0" w:rsidRDefault="00435979" w:rsidP="00110C52">
            <w:pPr>
              <w:rPr>
                <w:rFonts w:ascii="HfW cursive" w:hAnsi="HfW cursive"/>
              </w:rPr>
            </w:pPr>
            <w:r w:rsidRPr="008B72B0">
              <w:rPr>
                <w:rFonts w:ascii="HfW cursive" w:hAnsi="HfW cursive"/>
              </w:rPr>
              <w:t>Supported</w:t>
            </w:r>
          </w:p>
        </w:tc>
      </w:tr>
      <w:tr w:rsidR="00435979" w:rsidRPr="00123F3F" w14:paraId="6DD68B33" w14:textId="77777777" w:rsidTr="00110C52">
        <w:trPr>
          <w:trHeight w:val="308"/>
        </w:trPr>
        <w:tc>
          <w:tcPr>
            <w:tcW w:w="2333" w:type="dxa"/>
            <w:vAlign w:val="center"/>
          </w:tcPr>
          <w:p w14:paraId="0CFCD4B6" w14:textId="77777777" w:rsidR="00435979" w:rsidRPr="000C3F48" w:rsidRDefault="00435979" w:rsidP="00110C52">
            <w:pPr>
              <w:jc w:val="center"/>
              <w:rPr>
                <w:rFonts w:ascii="HfW cursive" w:hAnsi="HfW cursive"/>
                <w:b/>
                <w:color w:val="FF2F92"/>
              </w:rPr>
            </w:pPr>
            <w:r w:rsidRPr="000C3F48">
              <w:rPr>
                <w:rFonts w:ascii="HfW cursive" w:hAnsi="HfW cursive"/>
                <w:b/>
                <w:color w:val="FF2F92"/>
              </w:rPr>
              <w:t>VF</w:t>
            </w:r>
          </w:p>
        </w:tc>
        <w:tc>
          <w:tcPr>
            <w:tcW w:w="5957" w:type="dxa"/>
            <w:vAlign w:val="center"/>
          </w:tcPr>
          <w:p w14:paraId="5A78F832" w14:textId="77777777" w:rsidR="00435979" w:rsidRPr="008B72B0" w:rsidRDefault="00435979" w:rsidP="00110C52">
            <w:pPr>
              <w:rPr>
                <w:rFonts w:ascii="HfW cursive" w:hAnsi="HfW cursive"/>
              </w:rPr>
            </w:pPr>
            <w:r w:rsidRPr="008B72B0">
              <w:rPr>
                <w:rFonts w:ascii="HfW cursive" w:hAnsi="HfW cursive"/>
              </w:rPr>
              <w:t>Verbal Feedback</w:t>
            </w:r>
          </w:p>
        </w:tc>
      </w:tr>
      <w:tr w:rsidR="00435979" w:rsidRPr="00123F3F" w14:paraId="0CE9CD19" w14:textId="77777777" w:rsidTr="00110C52">
        <w:trPr>
          <w:trHeight w:val="308"/>
        </w:trPr>
        <w:tc>
          <w:tcPr>
            <w:tcW w:w="2333" w:type="dxa"/>
            <w:vAlign w:val="center"/>
          </w:tcPr>
          <w:p w14:paraId="5AA71917" w14:textId="77777777" w:rsidR="00435979" w:rsidRPr="000C3F48" w:rsidRDefault="00E1573A" w:rsidP="00110C52">
            <w:pPr>
              <w:jc w:val="center"/>
              <w:rPr>
                <w:rFonts w:ascii="HfW cursive" w:hAnsi="HfW cursive"/>
                <w:b/>
                <w:color w:val="FF2F92"/>
              </w:rPr>
            </w:pPr>
            <w:r>
              <w:rPr>
                <w:rFonts w:ascii="HfW cursive" w:hAnsi="HfW cursive"/>
                <w:b/>
                <w:color w:val="FF2F92"/>
              </w:rPr>
              <w:t>I</w:t>
            </w:r>
          </w:p>
        </w:tc>
        <w:tc>
          <w:tcPr>
            <w:tcW w:w="5957" w:type="dxa"/>
            <w:vAlign w:val="center"/>
          </w:tcPr>
          <w:p w14:paraId="577A610B" w14:textId="77777777" w:rsidR="00435979" w:rsidRPr="008B72B0" w:rsidRDefault="00E1573A" w:rsidP="00110C52">
            <w:pPr>
              <w:rPr>
                <w:rFonts w:ascii="HfW cursive" w:hAnsi="HfW cursive"/>
              </w:rPr>
            </w:pPr>
            <w:r>
              <w:rPr>
                <w:rFonts w:ascii="HfW cursive" w:hAnsi="HfW cursive"/>
              </w:rPr>
              <w:t>Independent</w:t>
            </w:r>
          </w:p>
        </w:tc>
      </w:tr>
      <w:tr w:rsidR="00435979" w:rsidRPr="00123F3F" w14:paraId="151D912D" w14:textId="77777777" w:rsidTr="00110C52">
        <w:trPr>
          <w:trHeight w:val="283"/>
        </w:trPr>
        <w:tc>
          <w:tcPr>
            <w:tcW w:w="8290" w:type="dxa"/>
            <w:gridSpan w:val="2"/>
            <w:shd w:val="clear" w:color="auto" w:fill="DBE5F1" w:themeFill="accent1" w:themeFillTint="33"/>
            <w:vAlign w:val="center"/>
          </w:tcPr>
          <w:p w14:paraId="006DF35B" w14:textId="77777777" w:rsidR="00435979" w:rsidRPr="004D7379" w:rsidRDefault="00435979" w:rsidP="00110C52">
            <w:pPr>
              <w:jc w:val="center"/>
              <w:rPr>
                <w:rFonts w:ascii="Georgia" w:hAnsi="Georgia"/>
                <w:b/>
              </w:rPr>
            </w:pPr>
            <w:r>
              <w:rPr>
                <w:rFonts w:ascii="Georgia" w:hAnsi="Georgia"/>
                <w:b/>
              </w:rPr>
              <w:t xml:space="preserve">English </w:t>
            </w:r>
          </w:p>
        </w:tc>
      </w:tr>
      <w:tr w:rsidR="00435979" w:rsidRPr="00123F3F" w14:paraId="0848E1F9" w14:textId="77777777" w:rsidTr="00110C52">
        <w:trPr>
          <w:trHeight w:val="296"/>
        </w:trPr>
        <w:tc>
          <w:tcPr>
            <w:tcW w:w="2333" w:type="dxa"/>
            <w:vAlign w:val="center"/>
          </w:tcPr>
          <w:p w14:paraId="2A5717C8" w14:textId="77777777" w:rsidR="00435979" w:rsidRPr="000C3F48" w:rsidRDefault="00435979" w:rsidP="00110C52">
            <w:pPr>
              <w:jc w:val="center"/>
              <w:rPr>
                <w:rFonts w:ascii="HfW cursive" w:hAnsi="HfW cursive"/>
                <w:b/>
                <w:color w:val="FF2F92"/>
              </w:rPr>
            </w:pPr>
          </w:p>
        </w:tc>
        <w:tc>
          <w:tcPr>
            <w:tcW w:w="5957" w:type="dxa"/>
            <w:vAlign w:val="center"/>
          </w:tcPr>
          <w:p w14:paraId="6A382DFB" w14:textId="77777777" w:rsidR="00435979" w:rsidRPr="008B72B0" w:rsidRDefault="00435979" w:rsidP="00110C52">
            <w:pPr>
              <w:rPr>
                <w:rFonts w:ascii="HfW cursive" w:hAnsi="HfW cursive"/>
              </w:rPr>
            </w:pPr>
            <w:r w:rsidRPr="008B72B0">
              <w:rPr>
                <w:rFonts w:ascii="HfW cursive" w:hAnsi="HfW cursive"/>
              </w:rPr>
              <w:t>Finger spaces</w:t>
            </w:r>
          </w:p>
        </w:tc>
      </w:tr>
      <w:tr w:rsidR="00435979" w:rsidRPr="00123F3F" w14:paraId="2C18394D" w14:textId="77777777" w:rsidTr="00110C52">
        <w:trPr>
          <w:trHeight w:val="296"/>
        </w:trPr>
        <w:tc>
          <w:tcPr>
            <w:tcW w:w="2333" w:type="dxa"/>
            <w:vAlign w:val="center"/>
          </w:tcPr>
          <w:p w14:paraId="6F11B8EA" w14:textId="77777777" w:rsidR="00435979" w:rsidRPr="000C3F48" w:rsidRDefault="00435979" w:rsidP="00110C52">
            <w:pPr>
              <w:jc w:val="center"/>
              <w:rPr>
                <w:rFonts w:ascii="HfW cursive" w:hAnsi="HfW cursive"/>
                <w:b/>
                <w:color w:val="FF2F92"/>
              </w:rPr>
            </w:pPr>
            <w:r w:rsidRPr="004D7379">
              <w:rPr>
                <w:rFonts w:ascii="Georgia" w:hAnsi="Georgia"/>
                <w:b/>
                <w:color w:val="FF2F92"/>
              </w:rPr>
              <w:t>?</w:t>
            </w:r>
          </w:p>
        </w:tc>
        <w:tc>
          <w:tcPr>
            <w:tcW w:w="5957" w:type="dxa"/>
            <w:vAlign w:val="center"/>
          </w:tcPr>
          <w:p w14:paraId="15EFD056" w14:textId="77777777" w:rsidR="00435979" w:rsidRPr="008B72B0" w:rsidRDefault="00435979" w:rsidP="00110C52">
            <w:pPr>
              <w:rPr>
                <w:rFonts w:ascii="HfW cursive" w:hAnsi="HfW cursive"/>
              </w:rPr>
            </w:pPr>
            <w:r w:rsidRPr="008B72B0">
              <w:rPr>
                <w:rFonts w:ascii="HfW cursive" w:hAnsi="HfW cursive"/>
              </w:rPr>
              <w:t>Does this make sense?</w:t>
            </w:r>
          </w:p>
        </w:tc>
      </w:tr>
      <w:tr w:rsidR="00435979" w:rsidRPr="00123F3F" w14:paraId="4C7B6F7B" w14:textId="77777777" w:rsidTr="00110C52">
        <w:trPr>
          <w:trHeight w:val="296"/>
        </w:trPr>
        <w:tc>
          <w:tcPr>
            <w:tcW w:w="2333" w:type="dxa"/>
            <w:vAlign w:val="center"/>
          </w:tcPr>
          <w:p w14:paraId="385B1272" w14:textId="77777777" w:rsidR="00435979" w:rsidRPr="000C3F48" w:rsidRDefault="00435979" w:rsidP="00110C52">
            <w:pPr>
              <w:jc w:val="center"/>
              <w:rPr>
                <w:rFonts w:ascii="HfW cursive" w:hAnsi="HfW cursive"/>
                <w:b/>
                <w:color w:val="FF2F92"/>
              </w:rPr>
            </w:pPr>
            <w:r w:rsidRPr="004D7379">
              <w:rPr>
                <w:rFonts w:ascii="Georgia" w:hAnsi="Georgia"/>
                <w:b/>
                <w:color w:val="FF2F92"/>
              </w:rPr>
              <w:t>//</w:t>
            </w:r>
          </w:p>
        </w:tc>
        <w:tc>
          <w:tcPr>
            <w:tcW w:w="5957" w:type="dxa"/>
            <w:vAlign w:val="center"/>
          </w:tcPr>
          <w:p w14:paraId="18DF603B" w14:textId="77777777" w:rsidR="00435979" w:rsidRPr="008B72B0" w:rsidRDefault="00435979" w:rsidP="00110C52">
            <w:pPr>
              <w:rPr>
                <w:rFonts w:ascii="HfW cursive" w:hAnsi="HfW cursive"/>
              </w:rPr>
            </w:pPr>
            <w:r w:rsidRPr="008B72B0">
              <w:rPr>
                <w:rFonts w:ascii="HfW cursive" w:hAnsi="HfW cursive"/>
              </w:rPr>
              <w:t>New paragraph</w:t>
            </w:r>
          </w:p>
        </w:tc>
      </w:tr>
      <w:tr w:rsidR="00435979" w:rsidRPr="00123F3F" w14:paraId="13567686" w14:textId="77777777" w:rsidTr="00110C52">
        <w:trPr>
          <w:trHeight w:val="296"/>
        </w:trPr>
        <w:tc>
          <w:tcPr>
            <w:tcW w:w="2333" w:type="dxa"/>
            <w:vAlign w:val="center"/>
          </w:tcPr>
          <w:p w14:paraId="3670966E" w14:textId="77777777" w:rsidR="00435979" w:rsidRPr="004D7379" w:rsidRDefault="00435979" w:rsidP="00110C52">
            <w:pPr>
              <w:jc w:val="center"/>
              <w:rPr>
                <w:rFonts w:ascii="Georgia" w:hAnsi="Georgia"/>
                <w:b/>
                <w:color w:val="FF2F92"/>
              </w:rPr>
            </w:pPr>
            <w:r w:rsidRPr="000C3F48">
              <w:rPr>
                <w:rFonts w:ascii="HfW cursive" w:hAnsi="HfW cursive"/>
                <w:b/>
                <w:color w:val="FF2F92"/>
              </w:rPr>
              <w:t xml:space="preserve">P </w:t>
            </w:r>
            <w:r w:rsidRPr="000C3F48">
              <w:rPr>
                <w:rFonts w:ascii="HfW cursive" w:hAnsi="HfW cursive"/>
                <w:b/>
              </w:rPr>
              <w:t>or</w:t>
            </w:r>
            <w:r w:rsidRPr="000C3F48">
              <w:rPr>
                <w:rFonts w:ascii="HfW cursive" w:hAnsi="HfW cursive"/>
                <w:b/>
                <w:color w:val="FF2F92"/>
              </w:rPr>
              <w:t xml:space="preserve"> </w:t>
            </w:r>
            <w:r w:rsidRPr="000C3F48">
              <w:rPr>
                <w:rFonts w:ascii="HfW cursive" w:hAnsi="HfW cursive"/>
                <w:b/>
                <w:color w:val="9BBB59" w:themeColor="accent3"/>
              </w:rPr>
              <w:t>P</w:t>
            </w:r>
          </w:p>
        </w:tc>
        <w:tc>
          <w:tcPr>
            <w:tcW w:w="5957" w:type="dxa"/>
            <w:vAlign w:val="center"/>
          </w:tcPr>
          <w:p w14:paraId="1847BE26" w14:textId="77777777" w:rsidR="00435979" w:rsidRPr="008B72B0" w:rsidRDefault="00435979" w:rsidP="00110C52">
            <w:pPr>
              <w:rPr>
                <w:rFonts w:ascii="HfW cursive" w:hAnsi="HfW cursive"/>
              </w:rPr>
            </w:pPr>
            <w:r w:rsidRPr="008B72B0">
              <w:rPr>
                <w:rFonts w:ascii="HfW cursive" w:hAnsi="HfW cursive"/>
              </w:rPr>
              <w:t>Punctuation</w:t>
            </w:r>
          </w:p>
        </w:tc>
      </w:tr>
      <w:tr w:rsidR="00E1573A" w:rsidRPr="00123F3F" w14:paraId="75BC927E" w14:textId="77777777" w:rsidTr="00110C52">
        <w:trPr>
          <w:trHeight w:val="296"/>
        </w:trPr>
        <w:tc>
          <w:tcPr>
            <w:tcW w:w="2333" w:type="dxa"/>
            <w:vAlign w:val="center"/>
          </w:tcPr>
          <w:p w14:paraId="770DA76D" w14:textId="77777777" w:rsidR="00E1573A" w:rsidRPr="000C3F48" w:rsidRDefault="00E1573A" w:rsidP="00110C52">
            <w:pPr>
              <w:jc w:val="center"/>
              <w:rPr>
                <w:rFonts w:ascii="HfW cursive" w:hAnsi="HfW cursive"/>
                <w:b/>
                <w:color w:val="FF2F92"/>
              </w:rPr>
            </w:pPr>
            <w:r>
              <w:rPr>
                <w:rFonts w:ascii="HfW cursive" w:hAnsi="HfW cursive"/>
                <w:b/>
                <w:color w:val="FF2F92"/>
              </w:rPr>
              <w:t>E</w:t>
            </w:r>
          </w:p>
        </w:tc>
        <w:tc>
          <w:tcPr>
            <w:tcW w:w="5957" w:type="dxa"/>
            <w:vAlign w:val="center"/>
          </w:tcPr>
          <w:p w14:paraId="61DCFC01" w14:textId="77777777" w:rsidR="00E1573A" w:rsidRPr="008B72B0" w:rsidRDefault="00E1573A" w:rsidP="00110C52">
            <w:pPr>
              <w:rPr>
                <w:rFonts w:ascii="HfW cursive" w:hAnsi="HfW cursive"/>
              </w:rPr>
            </w:pPr>
            <w:r>
              <w:rPr>
                <w:rFonts w:ascii="HfW cursive" w:hAnsi="HfW cursive"/>
              </w:rPr>
              <w:t>Error</w:t>
            </w:r>
          </w:p>
        </w:tc>
      </w:tr>
      <w:tr w:rsidR="00E1573A" w:rsidRPr="00123F3F" w14:paraId="0450A965" w14:textId="77777777" w:rsidTr="00110C52">
        <w:trPr>
          <w:trHeight w:val="296"/>
        </w:trPr>
        <w:tc>
          <w:tcPr>
            <w:tcW w:w="2333" w:type="dxa"/>
            <w:vAlign w:val="center"/>
          </w:tcPr>
          <w:p w14:paraId="5E4CEDB3" w14:textId="77777777" w:rsidR="00E1573A" w:rsidRPr="000C3F48" w:rsidRDefault="00E1573A" w:rsidP="00110C52">
            <w:pPr>
              <w:jc w:val="center"/>
              <w:rPr>
                <w:rFonts w:ascii="HfW cursive" w:hAnsi="HfW cursive"/>
                <w:b/>
                <w:color w:val="FF2F92"/>
              </w:rPr>
            </w:pPr>
            <w:r>
              <w:rPr>
                <w:rFonts w:ascii="HfW cursive" w:hAnsi="HfW cursive"/>
                <w:b/>
                <w:color w:val="FF2F92"/>
              </w:rPr>
              <w:t>DM</w:t>
            </w:r>
          </w:p>
        </w:tc>
        <w:tc>
          <w:tcPr>
            <w:tcW w:w="5957" w:type="dxa"/>
            <w:vAlign w:val="center"/>
          </w:tcPr>
          <w:p w14:paraId="4847C4AB" w14:textId="77777777" w:rsidR="00E1573A" w:rsidRPr="008B72B0" w:rsidRDefault="00E1573A" w:rsidP="00110C52">
            <w:pPr>
              <w:rPr>
                <w:rFonts w:ascii="HfW cursive" w:hAnsi="HfW cursive"/>
              </w:rPr>
            </w:pPr>
            <w:r>
              <w:rPr>
                <w:rFonts w:ascii="HfW cursive" w:hAnsi="HfW cursive"/>
              </w:rPr>
              <w:t>Deepen the moment...</w:t>
            </w:r>
          </w:p>
        </w:tc>
      </w:tr>
      <w:tr w:rsidR="00E1573A" w:rsidRPr="00123F3F" w14:paraId="143BB50A" w14:textId="77777777" w:rsidTr="00110C52">
        <w:trPr>
          <w:trHeight w:val="296"/>
        </w:trPr>
        <w:tc>
          <w:tcPr>
            <w:tcW w:w="2333" w:type="dxa"/>
            <w:vAlign w:val="center"/>
          </w:tcPr>
          <w:p w14:paraId="257F2FEE" w14:textId="77777777" w:rsidR="00E1573A" w:rsidRDefault="00E1573A" w:rsidP="00110C52">
            <w:pPr>
              <w:jc w:val="center"/>
              <w:rPr>
                <w:rFonts w:ascii="HfW cursive" w:hAnsi="HfW cursive"/>
                <w:b/>
                <w:color w:val="FF2F92"/>
              </w:rPr>
            </w:pPr>
            <w:r>
              <w:rPr>
                <w:rFonts w:ascii="HfW cursive" w:hAnsi="HfW cursive"/>
                <w:b/>
                <w:color w:val="FF2F92"/>
              </w:rPr>
              <w:t>A</w:t>
            </w:r>
          </w:p>
        </w:tc>
        <w:tc>
          <w:tcPr>
            <w:tcW w:w="5957" w:type="dxa"/>
            <w:vAlign w:val="center"/>
          </w:tcPr>
          <w:p w14:paraId="1B5E85B2" w14:textId="77777777" w:rsidR="00E1573A" w:rsidRDefault="00E1573A" w:rsidP="00110C52">
            <w:pPr>
              <w:rPr>
                <w:rFonts w:ascii="HfW cursive" w:hAnsi="HfW cursive"/>
              </w:rPr>
            </w:pPr>
            <w:r>
              <w:rPr>
                <w:rFonts w:ascii="HfW cursive" w:hAnsi="HfW cursive"/>
              </w:rPr>
              <w:t>Add more</w:t>
            </w:r>
          </w:p>
        </w:tc>
      </w:tr>
      <w:tr w:rsidR="00E1573A" w:rsidRPr="00123F3F" w14:paraId="39E81BD9" w14:textId="77777777" w:rsidTr="00110C52">
        <w:trPr>
          <w:trHeight w:val="296"/>
        </w:trPr>
        <w:tc>
          <w:tcPr>
            <w:tcW w:w="2333" w:type="dxa"/>
            <w:vAlign w:val="center"/>
          </w:tcPr>
          <w:p w14:paraId="519CFD06" w14:textId="77777777" w:rsidR="00E1573A" w:rsidRDefault="00E1573A" w:rsidP="00110C52">
            <w:pPr>
              <w:jc w:val="center"/>
              <w:rPr>
                <w:rFonts w:ascii="HfW cursive" w:hAnsi="HfW cursive"/>
                <w:b/>
                <w:color w:val="FF2F92"/>
              </w:rPr>
            </w:pPr>
            <w:r>
              <w:rPr>
                <w:rFonts w:ascii="HfW cursive" w:hAnsi="HfW cursive"/>
                <w:b/>
                <w:color w:val="FF2F92"/>
              </w:rPr>
              <w:t>*</w:t>
            </w:r>
          </w:p>
        </w:tc>
        <w:tc>
          <w:tcPr>
            <w:tcW w:w="5957" w:type="dxa"/>
            <w:vAlign w:val="center"/>
          </w:tcPr>
          <w:p w14:paraId="0EA3B875" w14:textId="77777777" w:rsidR="00E1573A" w:rsidRDefault="00E1573A" w:rsidP="00110C52">
            <w:pPr>
              <w:rPr>
                <w:rFonts w:ascii="HfW cursive" w:hAnsi="HfW cursive"/>
              </w:rPr>
            </w:pPr>
            <w:r>
              <w:rPr>
                <w:rFonts w:ascii="HfW cursive" w:hAnsi="HfW cursive"/>
              </w:rPr>
              <w:t>Look at this sentence again</w:t>
            </w:r>
          </w:p>
        </w:tc>
      </w:tr>
      <w:tr w:rsidR="00435979" w:rsidRPr="00123F3F" w14:paraId="2DF2FA78" w14:textId="77777777" w:rsidTr="00110C52">
        <w:trPr>
          <w:trHeight w:val="274"/>
        </w:trPr>
        <w:tc>
          <w:tcPr>
            <w:tcW w:w="8290" w:type="dxa"/>
            <w:gridSpan w:val="2"/>
            <w:shd w:val="clear" w:color="auto" w:fill="DBE5F1" w:themeFill="accent1" w:themeFillTint="33"/>
            <w:vAlign w:val="center"/>
          </w:tcPr>
          <w:p w14:paraId="18812847" w14:textId="77777777" w:rsidR="00435979" w:rsidRPr="004D7379" w:rsidRDefault="00435979" w:rsidP="00110C52">
            <w:pPr>
              <w:jc w:val="center"/>
              <w:rPr>
                <w:rFonts w:ascii="Georgia" w:hAnsi="Georgia"/>
                <w:b/>
              </w:rPr>
            </w:pPr>
            <w:r w:rsidRPr="004D7379">
              <w:rPr>
                <w:rFonts w:ascii="Georgia" w:hAnsi="Georgia"/>
                <w:b/>
              </w:rPr>
              <w:t>Mathematics</w:t>
            </w:r>
          </w:p>
        </w:tc>
      </w:tr>
      <w:tr w:rsidR="00435979" w:rsidRPr="00123F3F" w14:paraId="696E398D" w14:textId="77777777" w:rsidTr="00110C52">
        <w:trPr>
          <w:trHeight w:val="301"/>
        </w:trPr>
        <w:tc>
          <w:tcPr>
            <w:tcW w:w="2333" w:type="dxa"/>
            <w:vAlign w:val="center"/>
          </w:tcPr>
          <w:p w14:paraId="5D7F9CCB" w14:textId="77777777" w:rsidR="00435979" w:rsidRPr="004D7379" w:rsidRDefault="00435979" w:rsidP="00110C52">
            <w:pPr>
              <w:jc w:val="center"/>
              <w:rPr>
                <w:rFonts w:ascii="Georgia" w:hAnsi="Georgia"/>
                <w:b/>
                <w:color w:val="FF2F92"/>
              </w:rPr>
            </w:pPr>
            <w:r w:rsidRPr="004D7379">
              <w:rPr>
                <w:rFonts w:ascii="Georgia" w:hAnsi="Georgia"/>
                <w:b/>
                <w:color w:val="FF2F92"/>
              </w:rPr>
              <w:t>.</w:t>
            </w:r>
          </w:p>
        </w:tc>
        <w:tc>
          <w:tcPr>
            <w:tcW w:w="5957" w:type="dxa"/>
            <w:vAlign w:val="center"/>
          </w:tcPr>
          <w:p w14:paraId="03AEF15D" w14:textId="77777777" w:rsidR="00435979" w:rsidRPr="008B72B0" w:rsidRDefault="00435979" w:rsidP="00110C52">
            <w:pPr>
              <w:rPr>
                <w:rFonts w:ascii="HfW cursive" w:hAnsi="HfW cursive"/>
              </w:rPr>
            </w:pPr>
            <w:r w:rsidRPr="008B72B0">
              <w:rPr>
                <w:rFonts w:ascii="HfW cursive" w:hAnsi="HfW cursive"/>
              </w:rPr>
              <w:t>Check this</w:t>
            </w:r>
          </w:p>
        </w:tc>
      </w:tr>
      <w:tr w:rsidR="00435979" w:rsidRPr="00123F3F" w14:paraId="7F385E0C" w14:textId="77777777" w:rsidTr="00110C52">
        <w:trPr>
          <w:trHeight w:val="301"/>
        </w:trPr>
        <w:tc>
          <w:tcPr>
            <w:tcW w:w="2333" w:type="dxa"/>
            <w:vAlign w:val="center"/>
          </w:tcPr>
          <w:p w14:paraId="44A2BBFA" w14:textId="77777777" w:rsidR="00435979" w:rsidRPr="004D7379" w:rsidRDefault="00435979" w:rsidP="00110C52">
            <w:pPr>
              <w:jc w:val="center"/>
              <w:rPr>
                <w:rFonts w:ascii="Georgia" w:hAnsi="Georgia"/>
                <w:b/>
                <w:color w:val="FF2F92"/>
              </w:rPr>
            </w:pPr>
            <w:r w:rsidRPr="00E1573A">
              <w:rPr>
                <w:rFonts w:ascii="Georgia" w:hAnsi="Georgia"/>
                <w:b/>
                <w:noProof/>
                <w:color w:val="00B050"/>
                <w:lang w:eastAsia="en-GB"/>
              </w:rPr>
              <mc:AlternateContent>
                <mc:Choice Requires="wps">
                  <w:drawing>
                    <wp:anchor distT="0" distB="0" distL="114300" distR="114300" simplePos="0" relativeHeight="251660288" behindDoc="0" locked="0" layoutInCell="1" allowOverlap="1" wp14:anchorId="14F70E57" wp14:editId="64EDDE18">
                      <wp:simplePos x="0" y="0"/>
                      <wp:positionH relativeFrom="column">
                        <wp:posOffset>551815</wp:posOffset>
                      </wp:positionH>
                      <wp:positionV relativeFrom="paragraph">
                        <wp:posOffset>-5080</wp:posOffset>
                      </wp:positionV>
                      <wp:extent cx="234950" cy="196850"/>
                      <wp:effectExtent l="0" t="0" r="19050" b="31750"/>
                      <wp:wrapNone/>
                      <wp:docPr id="14" name="Rectangle 14"/>
                      <wp:cNvGraphicFramePr/>
                      <a:graphic xmlns:a="http://schemas.openxmlformats.org/drawingml/2006/main">
                        <a:graphicData uri="http://schemas.microsoft.com/office/word/2010/wordprocessingShape">
                          <wps:wsp>
                            <wps:cNvSpPr/>
                            <wps:spPr>
                              <a:xfrm>
                                <a:off x="0" y="0"/>
                                <a:ext cx="235531" cy="197093"/>
                              </a:xfrm>
                              <a:prstGeom prst="rect">
                                <a:avLst/>
                              </a:prstGeom>
                              <a:noFill/>
                              <a:ln>
                                <a:solidFill>
                                  <a:srgbClr val="FF2F92"/>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9AEF9E" id="Rectangle 14" o:spid="_x0000_s1026" style="position:absolute;margin-left:43.45pt;margin-top:-.4pt;width:18.5pt;height:1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" filled="f" strokecolor="#ff2f92"/>
                  </w:pict>
                </mc:Fallback>
              </mc:AlternateContent>
            </w:r>
            <w:r w:rsidRPr="00E1573A">
              <w:rPr>
                <w:rFonts w:ascii="Georgia" w:hAnsi="Georgia"/>
                <w:b/>
                <w:color w:val="00B050"/>
              </w:rPr>
              <w:t>7</w:t>
            </w:r>
          </w:p>
        </w:tc>
        <w:tc>
          <w:tcPr>
            <w:tcW w:w="5957" w:type="dxa"/>
            <w:vAlign w:val="center"/>
          </w:tcPr>
          <w:p w14:paraId="321232EC" w14:textId="77777777" w:rsidR="00435979" w:rsidRPr="008B72B0" w:rsidRDefault="00435979" w:rsidP="00110C52">
            <w:pPr>
              <w:rPr>
                <w:rFonts w:ascii="HfW cursive" w:hAnsi="HfW cursive"/>
              </w:rPr>
            </w:pPr>
            <w:r w:rsidRPr="008B72B0">
              <w:rPr>
                <w:rFonts w:ascii="HfW cursive" w:hAnsi="HfW cursive"/>
              </w:rPr>
              <w:t>One digit per square</w:t>
            </w:r>
          </w:p>
        </w:tc>
      </w:tr>
      <w:tr w:rsidR="00E1573A" w:rsidRPr="00123F3F" w14:paraId="13AB21D1" w14:textId="77777777" w:rsidTr="00110C52">
        <w:trPr>
          <w:trHeight w:val="301"/>
        </w:trPr>
        <w:tc>
          <w:tcPr>
            <w:tcW w:w="2333" w:type="dxa"/>
            <w:vAlign w:val="center"/>
          </w:tcPr>
          <w:p w14:paraId="307CFC27" w14:textId="77777777" w:rsidR="00E1573A" w:rsidRDefault="00E1573A" w:rsidP="00E1573A">
            <w:pPr>
              <w:jc w:val="center"/>
              <w:rPr>
                <w:rFonts w:ascii="HfW cursive" w:hAnsi="HfW cursive"/>
                <w:b/>
                <w:color w:val="FF0066"/>
                <w:sz w:val="20"/>
                <w:szCs w:val="20"/>
              </w:rPr>
            </w:pPr>
            <w:r w:rsidRPr="00E1573A">
              <w:rPr>
                <w:rFonts w:ascii="HfW cursive" w:hAnsi="HfW cursive"/>
                <w:b/>
                <w:color w:val="00B050"/>
                <w:sz w:val="20"/>
                <w:szCs w:val="20"/>
              </w:rPr>
              <w:t>/</w:t>
            </w:r>
          </w:p>
        </w:tc>
        <w:tc>
          <w:tcPr>
            <w:tcW w:w="5957" w:type="dxa"/>
            <w:vAlign w:val="center"/>
          </w:tcPr>
          <w:p w14:paraId="45E23F81" w14:textId="77777777" w:rsidR="00E1573A" w:rsidRPr="008B72B0" w:rsidRDefault="00E1573A" w:rsidP="00110C52">
            <w:pPr>
              <w:rPr>
                <w:rFonts w:ascii="HfW cursive" w:hAnsi="HfW cursive"/>
              </w:rPr>
            </w:pPr>
            <w:r>
              <w:rPr>
                <w:rFonts w:ascii="HfW cursive" w:hAnsi="HfW cursive"/>
              </w:rPr>
              <w:t>Correct answer</w:t>
            </w:r>
          </w:p>
        </w:tc>
      </w:tr>
      <w:tr w:rsidR="00E1573A" w:rsidRPr="00123F3F" w14:paraId="2ACC8FB6" w14:textId="77777777" w:rsidTr="00110C52">
        <w:trPr>
          <w:trHeight w:val="301"/>
        </w:trPr>
        <w:tc>
          <w:tcPr>
            <w:tcW w:w="2333" w:type="dxa"/>
            <w:vAlign w:val="center"/>
          </w:tcPr>
          <w:p w14:paraId="273CFC42" w14:textId="77777777" w:rsidR="00E1573A" w:rsidRDefault="00E1573A" w:rsidP="00E1573A">
            <w:pPr>
              <w:jc w:val="center"/>
              <w:rPr>
                <w:rFonts w:ascii="HfW cursive" w:hAnsi="HfW cursive"/>
                <w:b/>
                <w:color w:val="FF0066"/>
                <w:sz w:val="20"/>
                <w:szCs w:val="20"/>
              </w:rPr>
            </w:pPr>
            <w:r>
              <w:rPr>
                <w:rFonts w:ascii="HfW cursive" w:hAnsi="HfW cursive"/>
                <w:b/>
                <w:color w:val="FF0066"/>
                <w:sz w:val="20"/>
                <w:szCs w:val="20"/>
              </w:rPr>
              <w:t>x</w:t>
            </w:r>
          </w:p>
        </w:tc>
        <w:tc>
          <w:tcPr>
            <w:tcW w:w="5957" w:type="dxa"/>
            <w:vAlign w:val="center"/>
          </w:tcPr>
          <w:p w14:paraId="69A645B1" w14:textId="77777777" w:rsidR="00E1573A" w:rsidRPr="008B72B0" w:rsidRDefault="00E1573A" w:rsidP="00110C52">
            <w:pPr>
              <w:rPr>
                <w:rFonts w:ascii="HfW cursive" w:hAnsi="HfW cursive"/>
              </w:rPr>
            </w:pPr>
            <w:r>
              <w:rPr>
                <w:rFonts w:ascii="HfW cursive" w:hAnsi="HfW cursive"/>
              </w:rPr>
              <w:t>Incorrect answer</w:t>
            </w:r>
          </w:p>
        </w:tc>
      </w:tr>
    </w:tbl>
    <w:p w14:paraId="04B20EFD" w14:textId="77777777" w:rsidR="00435979" w:rsidRDefault="00435979"/>
    <w:p w14:paraId="3DF5B988" w14:textId="77777777" w:rsidR="0047285B" w:rsidRDefault="0047285B">
      <w:pPr>
        <w:rPr>
          <w:rFonts w:ascii="CCW Precursive 1" w:hAnsi="CCW Precursive 1"/>
        </w:rPr>
      </w:pPr>
    </w:p>
    <w:p w14:paraId="3D75A46E" w14:textId="77777777" w:rsidR="00C13460" w:rsidRDefault="00C13460">
      <w:pPr>
        <w:rPr>
          <w:rFonts w:ascii="Times New Roman" w:hAnsi="Times New Roman" w:cs="Times New Roman"/>
        </w:rPr>
      </w:pPr>
    </w:p>
    <w:p w14:paraId="45A9DD3E" w14:textId="77777777" w:rsidR="00C13460" w:rsidRDefault="00C13460">
      <w:pPr>
        <w:rPr>
          <w:rFonts w:ascii="Times New Roman" w:hAnsi="Times New Roman" w:cs="Times New Roman"/>
        </w:rPr>
      </w:pPr>
    </w:p>
    <w:p w14:paraId="3747CE81" w14:textId="77777777" w:rsidR="00C13460" w:rsidRDefault="00C13460">
      <w:pPr>
        <w:rPr>
          <w:rFonts w:ascii="Times New Roman" w:hAnsi="Times New Roman" w:cs="Times New Roman"/>
        </w:rPr>
      </w:pPr>
    </w:p>
    <w:p w14:paraId="16DB6409" w14:textId="209961C0" w:rsidR="008651B2" w:rsidRPr="00133425" w:rsidRDefault="008651B2">
      <w:pPr>
        <w:rPr>
          <w:rFonts w:ascii="Times New Roman" w:hAnsi="Times New Roman" w:cs="Times New Roman"/>
        </w:rPr>
      </w:pPr>
      <w:r w:rsidRPr="00133425">
        <w:rPr>
          <w:rFonts w:ascii="Times New Roman" w:hAnsi="Times New Roman" w:cs="Times New Roman"/>
        </w:rPr>
        <w:t>Early Years will use the following of the above:</w:t>
      </w:r>
      <w:r w:rsidR="0047285B" w:rsidRPr="00133425">
        <w:rPr>
          <w:rFonts w:ascii="Times New Roman" w:hAnsi="Times New Roman" w:cs="Times New Roman"/>
        </w:rPr>
        <w:t xml:space="preserve"> </w:t>
      </w:r>
      <w:r w:rsidRPr="00133425">
        <w:rPr>
          <w:rFonts w:ascii="Times New Roman" w:hAnsi="Times New Roman" w:cs="Times New Roman"/>
        </w:rPr>
        <w:t>TIP, Independent, Finger space, Verbal Feedback, Supported and then NS for Next Step…</w:t>
      </w:r>
    </w:p>
    <w:p w14:paraId="799967A3" w14:textId="77777777" w:rsidR="00E1573A" w:rsidRDefault="00E1573A"/>
    <w:p w14:paraId="0D29C52A" w14:textId="77777777" w:rsidR="00E1573A" w:rsidRDefault="00E1573A"/>
    <w:p w14:paraId="167D93EF" w14:textId="77777777" w:rsidR="00E1573A" w:rsidRDefault="00E1573A"/>
    <w:p w14:paraId="6AA0E9B9" w14:textId="77777777" w:rsidR="00E1573A" w:rsidRDefault="00E1573A"/>
    <w:p w14:paraId="3A335D5C" w14:textId="77777777" w:rsidR="00E1573A" w:rsidRDefault="00E1573A"/>
    <w:p w14:paraId="5F9175A0" w14:textId="77777777" w:rsidR="00E1573A" w:rsidRDefault="00E1573A"/>
    <w:p w14:paraId="6A5A67D8" w14:textId="77777777" w:rsidR="00E1573A" w:rsidRDefault="00E1573A"/>
    <w:p w14:paraId="294EB8D0" w14:textId="77777777" w:rsidR="00E1573A" w:rsidRDefault="00E1573A"/>
    <w:sectPr w:rsidR="00E157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CW Precursive 1">
    <w:altName w:val="Mistral"/>
    <w:charset w:val="00"/>
    <w:family w:val="script"/>
    <w:pitch w:val="variable"/>
    <w:sig w:usb0="800000A7" w:usb1="1000004A" w:usb2="00000000" w:usb3="00000000" w:csb0="00000011" w:csb1="00000000"/>
  </w:font>
  <w:font w:name="Tahoma">
    <w:panose1 w:val="020B0604030504040204"/>
    <w:charset w:val="00"/>
    <w:family w:val="swiss"/>
    <w:pitch w:val="variable"/>
    <w:sig w:usb0="E1002EFF" w:usb1="C000605B" w:usb2="00000029" w:usb3="00000000" w:csb0="000101FF" w:csb1="00000000"/>
  </w:font>
  <w:font w:name="HfW cursive">
    <w:altName w:val="Courier New"/>
    <w:charset w:val="00"/>
    <w:family w:val="auto"/>
    <w:pitch w:val="variable"/>
    <w:sig w:usb0="00000003" w:usb1="00000000" w:usb2="00000000" w:usb3="00000000" w:csb0="00000001" w:csb1="00000000"/>
  </w:font>
  <w:font w:name="XCCW Joined 2a">
    <w:altName w:val="Mistral"/>
    <w:charset w:val="00"/>
    <w:family w:val="script"/>
    <w:pitch w:val="variable"/>
    <w:sig w:usb0="00000001"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4008B"/>
    <w:multiLevelType w:val="hybridMultilevel"/>
    <w:tmpl w:val="30BC1E02"/>
    <w:lvl w:ilvl="0" w:tplc="08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59CE00B3"/>
    <w:multiLevelType w:val="hybridMultilevel"/>
    <w:tmpl w:val="081A2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57719F"/>
    <w:multiLevelType w:val="hybridMultilevel"/>
    <w:tmpl w:val="928EECCA"/>
    <w:lvl w:ilvl="0" w:tplc="C9C4FD12">
      <w:start w:val="1"/>
      <w:numFmt w:val="decimal"/>
      <w:pStyle w:val="Heading4"/>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4E70496"/>
    <w:multiLevelType w:val="hybridMultilevel"/>
    <w:tmpl w:val="3DC04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0296297">
    <w:abstractNumId w:val="1"/>
  </w:num>
  <w:num w:numId="2" w16cid:durableId="1869634346">
    <w:abstractNumId w:val="3"/>
  </w:num>
  <w:num w:numId="3" w16cid:durableId="1974406072">
    <w:abstractNumId w:val="0"/>
  </w:num>
  <w:num w:numId="4" w16cid:durableId="4392243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979"/>
    <w:rsid w:val="000216B9"/>
    <w:rsid w:val="00133425"/>
    <w:rsid w:val="00221185"/>
    <w:rsid w:val="00242BF9"/>
    <w:rsid w:val="00435979"/>
    <w:rsid w:val="00451CCC"/>
    <w:rsid w:val="00471585"/>
    <w:rsid w:val="0047285B"/>
    <w:rsid w:val="004C0B26"/>
    <w:rsid w:val="00636F7C"/>
    <w:rsid w:val="0083335E"/>
    <w:rsid w:val="008651B2"/>
    <w:rsid w:val="00B43F6E"/>
    <w:rsid w:val="00BC0716"/>
    <w:rsid w:val="00BF2F6F"/>
    <w:rsid w:val="00C13460"/>
    <w:rsid w:val="00E06C49"/>
    <w:rsid w:val="00E1573A"/>
    <w:rsid w:val="00E31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BD0D0"/>
  <w15:docId w15:val="{E4F3EF19-7154-410F-A796-AD762CAE2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435979"/>
    <w:pPr>
      <w:keepNext/>
      <w:numPr>
        <w:numId w:val="4"/>
      </w:numPr>
      <w:spacing w:after="0" w:line="240" w:lineRule="auto"/>
      <w:jc w:val="both"/>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ateReviewDate">
    <w:name w:val="Date/Review Date"/>
    <w:uiPriority w:val="1"/>
    <w:rsid w:val="00435979"/>
    <w:rPr>
      <w:rFonts w:ascii="Georgia" w:hAnsi="Georgia"/>
      <w:b/>
      <w:color w:val="6C6D70"/>
      <w:sz w:val="28"/>
      <w:szCs w:val="28"/>
    </w:rPr>
  </w:style>
  <w:style w:type="paragraph" w:customStyle="1" w:styleId="DateReviewDate0">
    <w:name w:val="Date / Review Date"/>
    <w:basedOn w:val="Normal"/>
    <w:link w:val="DateReviewDateChar"/>
    <w:qFormat/>
    <w:rsid w:val="00435979"/>
    <w:pPr>
      <w:spacing w:after="0" w:line="340" w:lineRule="exact"/>
      <w:jc w:val="center"/>
    </w:pPr>
    <w:rPr>
      <w:rFonts w:eastAsiaTheme="minorEastAsia"/>
      <w:sz w:val="24"/>
      <w:szCs w:val="24"/>
      <w:lang w:val="en-US"/>
    </w:rPr>
  </w:style>
  <w:style w:type="character" w:customStyle="1" w:styleId="DateReviewDateChar">
    <w:name w:val="Date / Review Date Char"/>
    <w:basedOn w:val="DefaultParagraphFont"/>
    <w:link w:val="DateReviewDate0"/>
    <w:rsid w:val="00435979"/>
    <w:rPr>
      <w:rFonts w:eastAsiaTheme="minorEastAsia"/>
      <w:sz w:val="24"/>
      <w:szCs w:val="24"/>
      <w:lang w:val="en-US"/>
    </w:rPr>
  </w:style>
  <w:style w:type="paragraph" w:styleId="ListParagraph">
    <w:name w:val="List Paragraph"/>
    <w:basedOn w:val="Normal"/>
    <w:uiPriority w:val="34"/>
    <w:qFormat/>
    <w:rsid w:val="00435979"/>
    <w:pPr>
      <w:spacing w:after="0" w:line="240" w:lineRule="auto"/>
      <w:ind w:left="720"/>
      <w:contextualSpacing/>
    </w:pPr>
    <w:rPr>
      <w:rFonts w:ascii="Arial" w:eastAsia="Times New Roman" w:hAnsi="Arial" w:cs="Times New Roman"/>
      <w:sz w:val="23"/>
      <w:szCs w:val="24"/>
    </w:rPr>
  </w:style>
  <w:style w:type="character" w:customStyle="1" w:styleId="Heading4Char">
    <w:name w:val="Heading 4 Char"/>
    <w:basedOn w:val="DefaultParagraphFont"/>
    <w:link w:val="Heading4"/>
    <w:rsid w:val="00435979"/>
    <w:rPr>
      <w:rFonts w:ascii="Times New Roman" w:eastAsia="Times New Roman" w:hAnsi="Times New Roman" w:cs="Times New Roman"/>
      <w:b/>
      <w:bCs/>
      <w:sz w:val="24"/>
      <w:szCs w:val="24"/>
    </w:rPr>
  </w:style>
  <w:style w:type="paragraph" w:customStyle="1" w:styleId="Body">
    <w:name w:val="Body"/>
    <w:rsid w:val="00435979"/>
    <w:pPr>
      <w:pBdr>
        <w:top w:val="nil"/>
        <w:left w:val="nil"/>
        <w:bottom w:val="nil"/>
        <w:right w:val="nil"/>
        <w:between w:val="nil"/>
        <w:bar w:val="nil"/>
      </w:pBdr>
      <w:spacing w:after="0" w:line="240" w:lineRule="auto"/>
    </w:pPr>
    <w:rPr>
      <w:rFonts w:ascii="Helvetica" w:eastAsia="Arial Unicode MS" w:hAnsi="Arial Unicode MS" w:cs="Arial Unicode MS"/>
      <w:color w:val="000000"/>
      <w:sz w:val="24"/>
      <w:szCs w:val="24"/>
      <w:bdr w:val="nil"/>
      <w:lang w:eastAsia="en-GB"/>
    </w:rPr>
  </w:style>
  <w:style w:type="paragraph" w:styleId="NormalWeb">
    <w:name w:val="Normal (Web)"/>
    <w:basedOn w:val="Normal"/>
    <w:uiPriority w:val="99"/>
    <w:semiHidden/>
    <w:unhideWhenUsed/>
    <w:rsid w:val="00C1346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451</Words>
  <Characters>2575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dc:creator>
  <cp:lastModifiedBy>Martina Abbott (Crowle)</cp:lastModifiedBy>
  <cp:revision>2</cp:revision>
  <dcterms:created xsi:type="dcterms:W3CDTF">2026-10-06T12:56:00Z</dcterms:created>
  <dcterms:modified xsi:type="dcterms:W3CDTF">2026-10-06T12:56:00Z</dcterms:modified>
</cp:coreProperties>
</file>