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B0" w:rsidRDefault="002C57E7" w:rsidP="002C57E7">
      <w:pPr>
        <w:jc w:val="center"/>
        <w:rPr>
          <w:b/>
        </w:rPr>
      </w:pPr>
      <w:r w:rsidRPr="002C57E7">
        <w:rPr>
          <w:b/>
        </w:rPr>
        <w:t>Music Curriculum Long Term Planning</w:t>
      </w:r>
    </w:p>
    <w:p w:rsidR="00811846" w:rsidRPr="002C57E7" w:rsidRDefault="00811846" w:rsidP="002C57E7">
      <w:pPr>
        <w:jc w:val="center"/>
        <w:rPr>
          <w:b/>
        </w:rPr>
      </w:pPr>
      <w:r>
        <w:rPr>
          <w:b/>
        </w:rPr>
        <w:t>(taken from Kapow)</w:t>
      </w:r>
      <w:bookmarkStart w:id="0" w:name="_GoBack"/>
      <w:bookmarkEnd w:id="0"/>
    </w:p>
    <w:p w:rsidR="002C57E7" w:rsidRDefault="002C57E7" w:rsidP="002C57E7">
      <w:pPr>
        <w:jc w:val="center"/>
      </w:pPr>
    </w:p>
    <w:p w:rsidR="002C57E7" w:rsidRPr="000B46D3" w:rsidRDefault="002C57E7" w:rsidP="002C57E7">
      <w:pPr>
        <w:rPr>
          <w:rFonts w:ascii="Century Gothic" w:hAnsi="Century Gothic"/>
          <w:b/>
        </w:rPr>
      </w:pPr>
      <w:r w:rsidRPr="000B46D3">
        <w:rPr>
          <w:rFonts w:ascii="Century Gothic" w:hAnsi="Century Gothic"/>
          <w:b/>
        </w:rPr>
        <w:t>RECEPTION CLASS</w:t>
      </w:r>
    </w:p>
    <w:tbl>
      <w:tblPr>
        <w:tblStyle w:val="TableGrid"/>
        <w:tblW w:w="11832" w:type="dxa"/>
        <w:jc w:val="center"/>
        <w:tblLook w:val="04A0" w:firstRow="1" w:lastRow="0" w:firstColumn="1" w:lastColumn="0" w:noHBand="0" w:noVBand="1"/>
      </w:tblPr>
      <w:tblGrid>
        <w:gridCol w:w="1972"/>
        <w:gridCol w:w="1972"/>
        <w:gridCol w:w="1972"/>
        <w:gridCol w:w="1972"/>
        <w:gridCol w:w="1972"/>
        <w:gridCol w:w="1972"/>
      </w:tblGrid>
      <w:tr w:rsidR="002C57E7" w:rsidRPr="000B46D3" w:rsidTr="00126226">
        <w:trPr>
          <w:trHeight w:val="378"/>
          <w:jc w:val="center"/>
        </w:trPr>
        <w:tc>
          <w:tcPr>
            <w:tcW w:w="1972" w:type="dxa"/>
            <w:shd w:val="clear" w:color="auto" w:fill="FFC000"/>
          </w:tcPr>
          <w:p w:rsidR="002C57E7" w:rsidRPr="000B46D3" w:rsidRDefault="002C57E7" w:rsidP="00126226">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A</w:t>
            </w:r>
          </w:p>
        </w:tc>
        <w:tc>
          <w:tcPr>
            <w:tcW w:w="1972" w:type="dxa"/>
            <w:shd w:val="clear" w:color="auto" w:fill="FFFF00"/>
          </w:tcPr>
          <w:p w:rsidR="002C57E7" w:rsidRPr="000B46D3" w:rsidRDefault="002C57E7" w:rsidP="00126226">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B</w:t>
            </w:r>
          </w:p>
        </w:tc>
        <w:tc>
          <w:tcPr>
            <w:tcW w:w="1972" w:type="dxa"/>
            <w:shd w:val="clear" w:color="auto" w:fill="B8CCE4" w:themeFill="accent1" w:themeFillTint="66"/>
          </w:tcPr>
          <w:p w:rsidR="002C57E7" w:rsidRPr="000B46D3" w:rsidRDefault="002C57E7" w:rsidP="00126226">
            <w:pPr>
              <w:jc w:val="center"/>
              <w:rPr>
                <w:rFonts w:ascii="Century Gothic" w:hAnsi="Century Gothic"/>
              </w:rPr>
            </w:pPr>
            <w:r w:rsidRPr="000B46D3">
              <w:rPr>
                <w:rFonts w:ascii="Century Gothic" w:hAnsi="Century Gothic"/>
              </w:rPr>
              <w:t>Spring A</w:t>
            </w:r>
          </w:p>
        </w:tc>
        <w:tc>
          <w:tcPr>
            <w:tcW w:w="1972" w:type="dxa"/>
            <w:shd w:val="clear" w:color="auto" w:fill="FBD4B4" w:themeFill="accent6" w:themeFillTint="66"/>
          </w:tcPr>
          <w:p w:rsidR="002C57E7" w:rsidRPr="00AA2CDE" w:rsidRDefault="002C57E7" w:rsidP="00126226">
            <w:pPr>
              <w:jc w:val="center"/>
              <w:rPr>
                <w:rFonts w:ascii="Century Gothic" w:hAnsi="Century Gothic"/>
              </w:rPr>
            </w:pPr>
            <w:r w:rsidRPr="00AA2CDE">
              <w:rPr>
                <w:rFonts w:ascii="Century Gothic" w:hAnsi="Century Gothic"/>
              </w:rPr>
              <w:t>Spring B</w:t>
            </w:r>
          </w:p>
        </w:tc>
        <w:tc>
          <w:tcPr>
            <w:tcW w:w="1972" w:type="dxa"/>
            <w:shd w:val="clear" w:color="auto" w:fill="99FBCC"/>
          </w:tcPr>
          <w:p w:rsidR="002C57E7" w:rsidRPr="000B46D3" w:rsidRDefault="002C57E7" w:rsidP="00126226">
            <w:pPr>
              <w:jc w:val="center"/>
              <w:rPr>
                <w:rFonts w:ascii="Century Gothic" w:hAnsi="Century Gothic"/>
              </w:rPr>
            </w:pPr>
            <w:r w:rsidRPr="000B46D3">
              <w:rPr>
                <w:rFonts w:ascii="Century Gothic" w:hAnsi="Century Gothic"/>
              </w:rPr>
              <w:t>Summer A</w:t>
            </w:r>
          </w:p>
        </w:tc>
        <w:tc>
          <w:tcPr>
            <w:tcW w:w="1972" w:type="dxa"/>
            <w:shd w:val="clear" w:color="auto" w:fill="DAACE8"/>
          </w:tcPr>
          <w:p w:rsidR="002C57E7" w:rsidRPr="000B46D3" w:rsidRDefault="002C57E7" w:rsidP="00126226">
            <w:pPr>
              <w:jc w:val="center"/>
              <w:rPr>
                <w:rFonts w:ascii="Century Gothic" w:hAnsi="Century Gothic"/>
              </w:rPr>
            </w:pPr>
            <w:r w:rsidRPr="000B46D3">
              <w:rPr>
                <w:rFonts w:ascii="Century Gothic" w:hAnsi="Century Gothic"/>
              </w:rPr>
              <w:t>Summer B</w:t>
            </w:r>
          </w:p>
        </w:tc>
      </w:tr>
      <w:tr w:rsidR="002C57E7" w:rsidRPr="000B46D3" w:rsidTr="00126226">
        <w:trPr>
          <w:trHeight w:val="378"/>
          <w:jc w:val="center"/>
        </w:trPr>
        <w:tc>
          <w:tcPr>
            <w:tcW w:w="1972" w:type="dxa"/>
            <w:shd w:val="clear" w:color="auto" w:fill="FFC000"/>
          </w:tcPr>
          <w:p w:rsidR="002C57E7" w:rsidRPr="000B46D3" w:rsidRDefault="002C57E7" w:rsidP="00126226">
            <w:pPr>
              <w:jc w:val="center"/>
              <w:rPr>
                <w:rFonts w:ascii="Century Gothic" w:hAnsi="Century Gothic"/>
              </w:rPr>
            </w:pPr>
            <w:r>
              <w:rPr>
                <w:rFonts w:ascii="Century Gothic" w:hAnsi="Century Gothic"/>
              </w:rPr>
              <w:t>Music as part of continuous provision</w:t>
            </w:r>
          </w:p>
        </w:tc>
        <w:tc>
          <w:tcPr>
            <w:tcW w:w="1972" w:type="dxa"/>
            <w:shd w:val="clear" w:color="auto" w:fill="FFFF00"/>
          </w:tcPr>
          <w:p w:rsidR="002C57E7" w:rsidRDefault="002C57E7" w:rsidP="00126226">
            <w:pPr>
              <w:jc w:val="center"/>
              <w:rPr>
                <w:rFonts w:ascii="Century Gothic" w:hAnsi="Century Gothic"/>
              </w:rPr>
            </w:pPr>
            <w:r>
              <w:rPr>
                <w:rFonts w:ascii="Century Gothic" w:hAnsi="Century Gothic"/>
              </w:rPr>
              <w:t>Celebration Music</w:t>
            </w:r>
          </w:p>
          <w:p w:rsidR="002C57E7" w:rsidRPr="000B46D3" w:rsidRDefault="002C57E7" w:rsidP="00126226">
            <w:pPr>
              <w:jc w:val="center"/>
              <w:rPr>
                <w:rFonts w:ascii="Century Gothic" w:hAnsi="Century Gothic"/>
              </w:rPr>
            </w:pPr>
          </w:p>
        </w:tc>
        <w:tc>
          <w:tcPr>
            <w:tcW w:w="1972" w:type="dxa"/>
            <w:shd w:val="clear" w:color="auto" w:fill="B8CCE4" w:themeFill="accent1" w:themeFillTint="66"/>
          </w:tcPr>
          <w:p w:rsidR="002C57E7" w:rsidRPr="000B46D3" w:rsidRDefault="002C57E7" w:rsidP="00126226">
            <w:pPr>
              <w:jc w:val="center"/>
              <w:rPr>
                <w:rFonts w:ascii="Century Gothic" w:hAnsi="Century Gothic"/>
              </w:rPr>
            </w:pPr>
            <w:r>
              <w:rPr>
                <w:rFonts w:ascii="Century Gothic" w:hAnsi="Century Gothic"/>
              </w:rPr>
              <w:t>Exploring Sounds</w:t>
            </w:r>
          </w:p>
        </w:tc>
        <w:tc>
          <w:tcPr>
            <w:tcW w:w="1972" w:type="dxa"/>
            <w:shd w:val="clear" w:color="auto" w:fill="FBD4B4" w:themeFill="accent6" w:themeFillTint="66"/>
          </w:tcPr>
          <w:p w:rsidR="002C57E7" w:rsidRPr="00AA2CDE" w:rsidRDefault="002C57E7" w:rsidP="00126226">
            <w:pPr>
              <w:jc w:val="center"/>
              <w:rPr>
                <w:rFonts w:ascii="Century Gothic" w:hAnsi="Century Gothic"/>
              </w:rPr>
            </w:pPr>
            <w:r>
              <w:rPr>
                <w:rFonts w:ascii="Century Gothic" w:hAnsi="Century Gothic"/>
              </w:rPr>
              <w:t>Music and Movement</w:t>
            </w:r>
          </w:p>
        </w:tc>
        <w:tc>
          <w:tcPr>
            <w:tcW w:w="1972" w:type="dxa"/>
            <w:shd w:val="clear" w:color="auto" w:fill="99FBCC"/>
          </w:tcPr>
          <w:p w:rsidR="002C57E7" w:rsidRPr="000B46D3" w:rsidRDefault="002C57E7" w:rsidP="00126226">
            <w:pPr>
              <w:jc w:val="center"/>
              <w:rPr>
                <w:rFonts w:ascii="Century Gothic" w:hAnsi="Century Gothic"/>
              </w:rPr>
            </w:pPr>
            <w:r>
              <w:rPr>
                <w:rFonts w:ascii="Century Gothic" w:hAnsi="Century Gothic"/>
              </w:rPr>
              <w:t>Musical Stories</w:t>
            </w:r>
          </w:p>
        </w:tc>
        <w:tc>
          <w:tcPr>
            <w:tcW w:w="1972" w:type="dxa"/>
            <w:shd w:val="clear" w:color="auto" w:fill="DAACE8"/>
          </w:tcPr>
          <w:p w:rsidR="002C57E7" w:rsidRPr="000B46D3" w:rsidRDefault="002C57E7" w:rsidP="00126226">
            <w:pPr>
              <w:jc w:val="center"/>
              <w:rPr>
                <w:rFonts w:ascii="Century Gothic" w:hAnsi="Century Gothic"/>
              </w:rPr>
            </w:pPr>
            <w:r>
              <w:rPr>
                <w:rFonts w:ascii="Century Gothic" w:hAnsi="Century Gothic"/>
              </w:rPr>
              <w:t>Big Band</w:t>
            </w:r>
          </w:p>
        </w:tc>
      </w:tr>
    </w:tbl>
    <w:p w:rsidR="002C57E7" w:rsidRPr="000B46D3" w:rsidRDefault="002C57E7" w:rsidP="002C57E7">
      <w:pPr>
        <w:rPr>
          <w:rFonts w:ascii="Century Gothic" w:hAnsi="Century Gothic"/>
        </w:rPr>
      </w:pPr>
    </w:p>
    <w:p w:rsidR="002C57E7" w:rsidRPr="000B46D3" w:rsidRDefault="002C57E7" w:rsidP="002C57E7">
      <w:pPr>
        <w:rPr>
          <w:rFonts w:ascii="Century Gothic" w:hAnsi="Century Gothic"/>
          <w:b/>
        </w:rPr>
      </w:pPr>
      <w:r w:rsidRPr="000B46D3">
        <w:rPr>
          <w:rFonts w:ascii="Century Gothic" w:hAnsi="Century Gothic"/>
          <w:b/>
        </w:rPr>
        <w:t>YEARS 1 AND 2</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2C57E7" w:rsidRPr="000B46D3" w:rsidTr="00126226">
        <w:trPr>
          <w:trHeight w:val="404"/>
        </w:trPr>
        <w:tc>
          <w:tcPr>
            <w:tcW w:w="2040" w:type="dxa"/>
            <w:shd w:val="clear" w:color="auto" w:fill="FFFF00"/>
          </w:tcPr>
          <w:p w:rsidR="002C57E7" w:rsidRPr="00AA2CDE" w:rsidRDefault="002C57E7" w:rsidP="00126226">
            <w:pPr>
              <w:rPr>
                <w:rFonts w:ascii="Century Gothic" w:hAnsi="Century Gothic"/>
                <w:b/>
              </w:rPr>
            </w:pPr>
            <w:r w:rsidRPr="00AA2CDE">
              <w:rPr>
                <w:rFonts w:ascii="Century Gothic" w:hAnsi="Century Gothic"/>
                <w:b/>
              </w:rPr>
              <w:t>KS1 Cycle 1</w:t>
            </w:r>
          </w:p>
        </w:tc>
        <w:tc>
          <w:tcPr>
            <w:tcW w:w="2040" w:type="dxa"/>
            <w:shd w:val="clear" w:color="auto" w:fill="FFFF00"/>
          </w:tcPr>
          <w:p w:rsidR="002C57E7" w:rsidRDefault="002C57E7" w:rsidP="00126226">
            <w:pPr>
              <w:rPr>
                <w:rFonts w:ascii="Century Gothic" w:hAnsi="Century Gothic"/>
              </w:rPr>
            </w:pPr>
            <w:r>
              <w:rPr>
                <w:rFonts w:ascii="Century Gothic" w:hAnsi="Century Gothic"/>
              </w:rPr>
              <w:t>Pulse and Rhythm (Y1)</w:t>
            </w:r>
          </w:p>
          <w:p w:rsidR="002C57E7" w:rsidRPr="000B46D3" w:rsidRDefault="002C57E7" w:rsidP="00126226">
            <w:pPr>
              <w:rPr>
                <w:rFonts w:ascii="Century Gothic" w:hAnsi="Century Gothic"/>
              </w:rPr>
            </w:pPr>
          </w:p>
        </w:tc>
        <w:tc>
          <w:tcPr>
            <w:tcW w:w="2040" w:type="dxa"/>
            <w:shd w:val="clear" w:color="auto" w:fill="FFFF00"/>
          </w:tcPr>
          <w:p w:rsidR="002C57E7" w:rsidRDefault="002C57E7" w:rsidP="00126226">
            <w:pPr>
              <w:rPr>
                <w:rFonts w:ascii="Century Gothic" w:hAnsi="Century Gothic"/>
              </w:rPr>
            </w:pPr>
            <w:r>
              <w:rPr>
                <w:rFonts w:ascii="Century Gothic" w:hAnsi="Century Gothic"/>
              </w:rPr>
              <w:t>African call and response songs (Y2)</w:t>
            </w:r>
          </w:p>
          <w:p w:rsidR="002C57E7" w:rsidRPr="000B46D3" w:rsidRDefault="002C57E7" w:rsidP="00126226">
            <w:pPr>
              <w:rPr>
                <w:rFonts w:ascii="Century Gothic" w:hAnsi="Century Gothic"/>
              </w:rPr>
            </w:pPr>
          </w:p>
        </w:tc>
        <w:tc>
          <w:tcPr>
            <w:tcW w:w="2040" w:type="dxa"/>
            <w:shd w:val="clear" w:color="auto" w:fill="FFFF00"/>
          </w:tcPr>
          <w:p w:rsidR="002C57E7" w:rsidRPr="000B46D3" w:rsidRDefault="002C57E7" w:rsidP="00126226">
            <w:pPr>
              <w:rPr>
                <w:rFonts w:ascii="Century Gothic" w:hAnsi="Century Gothic"/>
              </w:rPr>
            </w:pPr>
            <w:r>
              <w:rPr>
                <w:rFonts w:ascii="Century Gothic" w:hAnsi="Century Gothic"/>
              </w:rPr>
              <w:t>Classical music, dynamic and tempo (Y1)</w:t>
            </w:r>
          </w:p>
        </w:tc>
        <w:tc>
          <w:tcPr>
            <w:tcW w:w="2040" w:type="dxa"/>
            <w:shd w:val="clear" w:color="auto" w:fill="FFFF00"/>
          </w:tcPr>
          <w:p w:rsidR="002C57E7" w:rsidRPr="000B46D3" w:rsidRDefault="002C57E7" w:rsidP="00126226">
            <w:pPr>
              <w:rPr>
                <w:rFonts w:ascii="Century Gothic" w:hAnsi="Century Gothic"/>
              </w:rPr>
            </w:pPr>
            <w:r>
              <w:rPr>
                <w:rFonts w:ascii="Century Gothic" w:hAnsi="Century Gothic"/>
              </w:rPr>
              <w:t>Orchestral instruments (Y2)</w:t>
            </w:r>
          </w:p>
        </w:tc>
        <w:tc>
          <w:tcPr>
            <w:tcW w:w="2040" w:type="dxa"/>
            <w:shd w:val="clear" w:color="auto" w:fill="FFFF00"/>
          </w:tcPr>
          <w:p w:rsidR="002C57E7" w:rsidRPr="000B46D3" w:rsidRDefault="002C57E7" w:rsidP="00126226">
            <w:pPr>
              <w:rPr>
                <w:rFonts w:ascii="Century Gothic" w:hAnsi="Century Gothic"/>
              </w:rPr>
            </w:pPr>
            <w:r>
              <w:rPr>
                <w:rFonts w:ascii="Century Gothic" w:hAnsi="Century Gothic"/>
              </w:rPr>
              <w:t>Musical vocabulary (Y1)</w:t>
            </w:r>
          </w:p>
        </w:tc>
        <w:tc>
          <w:tcPr>
            <w:tcW w:w="2040" w:type="dxa"/>
            <w:shd w:val="clear" w:color="auto" w:fill="FFFF00"/>
          </w:tcPr>
          <w:p w:rsidR="002C57E7" w:rsidRPr="000B46D3" w:rsidRDefault="002C57E7" w:rsidP="00126226">
            <w:pPr>
              <w:rPr>
                <w:rFonts w:ascii="Century Gothic" w:hAnsi="Century Gothic"/>
              </w:rPr>
            </w:pPr>
            <w:r>
              <w:rPr>
                <w:rFonts w:ascii="Century Gothic" w:hAnsi="Century Gothic"/>
              </w:rPr>
              <w:t>Musical Me (Y2)</w:t>
            </w:r>
          </w:p>
        </w:tc>
      </w:tr>
      <w:tr w:rsidR="002C57E7" w:rsidRPr="000B46D3" w:rsidTr="00126226">
        <w:trPr>
          <w:trHeight w:val="428"/>
        </w:trPr>
        <w:tc>
          <w:tcPr>
            <w:tcW w:w="2040" w:type="dxa"/>
            <w:shd w:val="clear" w:color="auto" w:fill="FDE9D9" w:themeFill="accent6" w:themeFillTint="33"/>
          </w:tcPr>
          <w:p w:rsidR="002C57E7" w:rsidRPr="00AA2CDE" w:rsidRDefault="002C57E7" w:rsidP="00126226">
            <w:pPr>
              <w:rPr>
                <w:rFonts w:ascii="Century Gothic" w:hAnsi="Century Gothic"/>
                <w:b/>
              </w:rPr>
            </w:pPr>
            <w:r w:rsidRPr="00AA2CDE">
              <w:rPr>
                <w:rFonts w:ascii="Century Gothic" w:hAnsi="Century Gothic"/>
                <w:b/>
              </w:rPr>
              <w:t>KS1 Cycle 2</w:t>
            </w:r>
          </w:p>
        </w:tc>
        <w:tc>
          <w:tcPr>
            <w:tcW w:w="2040" w:type="dxa"/>
            <w:shd w:val="clear" w:color="auto" w:fill="FDE9D9" w:themeFill="accent6" w:themeFillTint="33"/>
          </w:tcPr>
          <w:p w:rsidR="002C57E7" w:rsidRPr="000B46D3" w:rsidRDefault="002C57E7" w:rsidP="00126226">
            <w:pPr>
              <w:rPr>
                <w:rFonts w:ascii="Century Gothic" w:hAnsi="Century Gothic"/>
              </w:rPr>
            </w:pPr>
            <w:r>
              <w:rPr>
                <w:rFonts w:ascii="Century Gothic" w:hAnsi="Century Gothic"/>
              </w:rPr>
              <w:t>Timbre and rhythmic patterns (Y1)</w:t>
            </w:r>
          </w:p>
        </w:tc>
        <w:tc>
          <w:tcPr>
            <w:tcW w:w="2040" w:type="dxa"/>
            <w:shd w:val="clear" w:color="auto" w:fill="FDE9D9" w:themeFill="accent6" w:themeFillTint="33"/>
          </w:tcPr>
          <w:p w:rsidR="002C57E7" w:rsidRDefault="002C57E7" w:rsidP="00126226">
            <w:pPr>
              <w:rPr>
                <w:rFonts w:ascii="Century Gothic" w:hAnsi="Century Gothic"/>
              </w:rPr>
            </w:pPr>
            <w:r>
              <w:rPr>
                <w:rFonts w:ascii="Century Gothic" w:hAnsi="Century Gothic"/>
              </w:rPr>
              <w:t>Dynamics; timbre, tempo and motifs (Y2)</w:t>
            </w:r>
          </w:p>
          <w:p w:rsidR="002C57E7" w:rsidRPr="000B46D3" w:rsidRDefault="002C57E7" w:rsidP="00126226">
            <w:pPr>
              <w:rPr>
                <w:rFonts w:ascii="Century Gothic" w:hAnsi="Century Gothic"/>
              </w:rPr>
            </w:pPr>
          </w:p>
        </w:tc>
        <w:tc>
          <w:tcPr>
            <w:tcW w:w="2040" w:type="dxa"/>
            <w:shd w:val="clear" w:color="auto" w:fill="FDE9D9" w:themeFill="accent6" w:themeFillTint="33"/>
          </w:tcPr>
          <w:p w:rsidR="002C57E7" w:rsidRPr="000B46D3" w:rsidRDefault="002C57E7" w:rsidP="00126226">
            <w:pPr>
              <w:rPr>
                <w:rFonts w:ascii="Century Gothic" w:hAnsi="Century Gothic"/>
              </w:rPr>
            </w:pPr>
            <w:r>
              <w:rPr>
                <w:rFonts w:ascii="Century Gothic" w:hAnsi="Century Gothic"/>
              </w:rPr>
              <w:t>Pitch and Tempo (Y1)</w:t>
            </w:r>
          </w:p>
        </w:tc>
        <w:tc>
          <w:tcPr>
            <w:tcW w:w="2040" w:type="dxa"/>
            <w:shd w:val="clear" w:color="auto" w:fill="FDE9D9" w:themeFill="accent6" w:themeFillTint="33"/>
          </w:tcPr>
          <w:p w:rsidR="002C57E7" w:rsidRDefault="002C57E7" w:rsidP="00126226">
            <w:pPr>
              <w:rPr>
                <w:rFonts w:ascii="Century Gothic" w:hAnsi="Century Gothic"/>
              </w:rPr>
            </w:pPr>
            <w:r>
              <w:rPr>
                <w:rFonts w:ascii="Century Gothic" w:hAnsi="Century Gothic"/>
              </w:rPr>
              <w:t>On this island: British songs and sounds (Y2)</w:t>
            </w:r>
          </w:p>
          <w:p w:rsidR="002C57E7" w:rsidRPr="000B46D3" w:rsidRDefault="002C57E7" w:rsidP="00126226">
            <w:pPr>
              <w:rPr>
                <w:rFonts w:ascii="Century Gothic" w:hAnsi="Century Gothic"/>
              </w:rPr>
            </w:pPr>
          </w:p>
        </w:tc>
        <w:tc>
          <w:tcPr>
            <w:tcW w:w="2040" w:type="dxa"/>
            <w:shd w:val="clear" w:color="auto" w:fill="FDE9D9" w:themeFill="accent6" w:themeFillTint="33"/>
          </w:tcPr>
          <w:p w:rsidR="002C57E7" w:rsidRPr="000B46D3" w:rsidRDefault="002C57E7" w:rsidP="002C57E7">
            <w:pPr>
              <w:rPr>
                <w:rFonts w:ascii="Century Gothic" w:hAnsi="Century Gothic"/>
              </w:rPr>
            </w:pPr>
            <w:r>
              <w:rPr>
                <w:rFonts w:ascii="Century Gothic" w:hAnsi="Century Gothic"/>
              </w:rPr>
              <w:t>Vocal and body sounds (Y1)</w:t>
            </w:r>
          </w:p>
        </w:tc>
        <w:tc>
          <w:tcPr>
            <w:tcW w:w="2040" w:type="dxa"/>
            <w:shd w:val="clear" w:color="auto" w:fill="FDE9D9" w:themeFill="accent6" w:themeFillTint="33"/>
          </w:tcPr>
          <w:p w:rsidR="002C57E7" w:rsidRPr="000B46D3" w:rsidRDefault="002C57E7" w:rsidP="00126226">
            <w:pPr>
              <w:rPr>
                <w:rFonts w:ascii="Century Gothic" w:hAnsi="Century Gothic"/>
              </w:rPr>
            </w:pPr>
            <w:r>
              <w:rPr>
                <w:rFonts w:ascii="Century Gothic" w:hAnsi="Century Gothic"/>
              </w:rPr>
              <w:t>Myths and Legends (Y2)</w:t>
            </w:r>
          </w:p>
        </w:tc>
      </w:tr>
    </w:tbl>
    <w:p w:rsidR="002C57E7" w:rsidRPr="000B46D3" w:rsidRDefault="002C57E7" w:rsidP="002C57E7">
      <w:pPr>
        <w:rPr>
          <w:rFonts w:ascii="Century Gothic" w:hAnsi="Century Gothic"/>
        </w:rPr>
      </w:pPr>
    </w:p>
    <w:p w:rsidR="002C57E7" w:rsidRPr="002C57E7" w:rsidRDefault="002C57E7" w:rsidP="002C57E7">
      <w:pPr>
        <w:rPr>
          <w:rFonts w:ascii="Century Gothic" w:hAnsi="Century Gothic"/>
          <w:b/>
        </w:rPr>
      </w:pPr>
      <w:r w:rsidRPr="002C57E7">
        <w:rPr>
          <w:rFonts w:ascii="Century Gothic" w:hAnsi="Century Gothic"/>
          <w:b/>
        </w:rPr>
        <w:t>YEARS 3 AND 4</w:t>
      </w:r>
    </w:p>
    <w:tbl>
      <w:tblPr>
        <w:tblStyle w:val="TableGrid"/>
        <w:tblW w:w="14280" w:type="dxa"/>
        <w:tblLook w:val="04A0" w:firstRow="1" w:lastRow="0" w:firstColumn="1" w:lastColumn="0" w:noHBand="0" w:noVBand="1"/>
      </w:tblPr>
      <w:tblGrid>
        <w:gridCol w:w="1891"/>
        <w:gridCol w:w="1988"/>
        <w:gridCol w:w="2003"/>
        <w:gridCol w:w="2000"/>
        <w:gridCol w:w="2410"/>
        <w:gridCol w:w="2014"/>
        <w:gridCol w:w="1974"/>
      </w:tblGrid>
      <w:tr w:rsidR="00811846" w:rsidRPr="000B46D3" w:rsidTr="00126226">
        <w:trPr>
          <w:trHeight w:val="428"/>
        </w:trPr>
        <w:tc>
          <w:tcPr>
            <w:tcW w:w="2040" w:type="dxa"/>
            <w:shd w:val="clear" w:color="auto" w:fill="FFFF00"/>
          </w:tcPr>
          <w:p w:rsidR="002C57E7" w:rsidRPr="00AA2CDE" w:rsidRDefault="002C57E7" w:rsidP="00126226">
            <w:pPr>
              <w:rPr>
                <w:rFonts w:ascii="Century Gothic" w:hAnsi="Century Gothic"/>
                <w:b/>
              </w:rPr>
            </w:pPr>
            <w:r w:rsidRPr="00AA2CDE">
              <w:rPr>
                <w:rFonts w:ascii="Century Gothic" w:hAnsi="Century Gothic"/>
                <w:b/>
              </w:rPr>
              <w:t>LKS2 Cycle 1</w:t>
            </w:r>
          </w:p>
        </w:tc>
        <w:tc>
          <w:tcPr>
            <w:tcW w:w="2040" w:type="dxa"/>
            <w:shd w:val="clear" w:color="auto" w:fill="FFFF00"/>
          </w:tcPr>
          <w:p w:rsidR="002C57E7" w:rsidRPr="000B46D3" w:rsidRDefault="00811846" w:rsidP="00126226">
            <w:pPr>
              <w:rPr>
                <w:rFonts w:ascii="Century Gothic" w:hAnsi="Century Gothic"/>
              </w:rPr>
            </w:pPr>
            <w:r>
              <w:rPr>
                <w:rFonts w:ascii="Century Gothic" w:hAnsi="Century Gothic"/>
              </w:rPr>
              <w:t>Ballads (Y3)</w:t>
            </w:r>
          </w:p>
        </w:tc>
        <w:tc>
          <w:tcPr>
            <w:tcW w:w="2040" w:type="dxa"/>
            <w:shd w:val="clear" w:color="auto" w:fill="FFFF00"/>
          </w:tcPr>
          <w:p w:rsidR="002C57E7" w:rsidRPr="000B46D3" w:rsidRDefault="00811846" w:rsidP="00126226">
            <w:pPr>
              <w:rPr>
                <w:rFonts w:ascii="Century Gothic" w:hAnsi="Century Gothic"/>
              </w:rPr>
            </w:pPr>
            <w:r>
              <w:rPr>
                <w:rFonts w:ascii="Century Gothic" w:hAnsi="Century Gothic"/>
              </w:rPr>
              <w:t xml:space="preserve">Body and tuned percussion (Y4) </w:t>
            </w:r>
          </w:p>
        </w:tc>
        <w:tc>
          <w:tcPr>
            <w:tcW w:w="2040" w:type="dxa"/>
            <w:shd w:val="clear" w:color="auto" w:fill="FFFF00"/>
          </w:tcPr>
          <w:p w:rsidR="002C57E7" w:rsidRDefault="00811846" w:rsidP="00126226">
            <w:pPr>
              <w:rPr>
                <w:rFonts w:ascii="Century Gothic" w:hAnsi="Century Gothic"/>
              </w:rPr>
            </w:pPr>
            <w:r>
              <w:rPr>
                <w:rFonts w:ascii="Century Gothic" w:hAnsi="Century Gothic"/>
              </w:rPr>
              <w:t>Creating compositions in relation to an animation (Y3)</w:t>
            </w:r>
          </w:p>
          <w:p w:rsidR="00811846" w:rsidRPr="000B46D3" w:rsidRDefault="00811846" w:rsidP="00126226">
            <w:pPr>
              <w:rPr>
                <w:rFonts w:ascii="Century Gothic" w:hAnsi="Century Gothic"/>
              </w:rPr>
            </w:pPr>
          </w:p>
        </w:tc>
        <w:tc>
          <w:tcPr>
            <w:tcW w:w="2040" w:type="dxa"/>
            <w:shd w:val="clear" w:color="auto" w:fill="FFFF00"/>
          </w:tcPr>
          <w:p w:rsidR="002C57E7" w:rsidRPr="000B46D3" w:rsidRDefault="00811846" w:rsidP="00126226">
            <w:pPr>
              <w:rPr>
                <w:rFonts w:ascii="Century Gothic" w:hAnsi="Century Gothic"/>
              </w:rPr>
            </w:pPr>
            <w:r>
              <w:rPr>
                <w:rFonts w:ascii="Century Gothic" w:hAnsi="Century Gothic"/>
              </w:rPr>
              <w:t>Rock and Roll (Y4)</w:t>
            </w:r>
          </w:p>
        </w:tc>
        <w:tc>
          <w:tcPr>
            <w:tcW w:w="2040" w:type="dxa"/>
            <w:shd w:val="clear" w:color="auto" w:fill="FFFF00"/>
          </w:tcPr>
          <w:p w:rsidR="002C57E7" w:rsidRPr="000B46D3" w:rsidRDefault="00811846" w:rsidP="00126226">
            <w:pPr>
              <w:rPr>
                <w:rFonts w:ascii="Century Gothic" w:hAnsi="Century Gothic"/>
              </w:rPr>
            </w:pPr>
            <w:r>
              <w:rPr>
                <w:rFonts w:ascii="Century Gothic" w:hAnsi="Century Gothic"/>
              </w:rPr>
              <w:t>Developing singing technique (Y3)</w:t>
            </w:r>
          </w:p>
        </w:tc>
        <w:tc>
          <w:tcPr>
            <w:tcW w:w="2040" w:type="dxa"/>
            <w:shd w:val="clear" w:color="auto" w:fill="FFFF00"/>
          </w:tcPr>
          <w:p w:rsidR="002C57E7" w:rsidRPr="000B46D3" w:rsidRDefault="00811846" w:rsidP="00126226">
            <w:pPr>
              <w:rPr>
                <w:rFonts w:ascii="Century Gothic" w:hAnsi="Century Gothic"/>
              </w:rPr>
            </w:pPr>
            <w:r>
              <w:rPr>
                <w:rFonts w:ascii="Century Gothic" w:hAnsi="Century Gothic"/>
              </w:rPr>
              <w:t>Changes in pitch, tempo and dynamics (Y4)</w:t>
            </w:r>
          </w:p>
        </w:tc>
      </w:tr>
      <w:tr w:rsidR="00811846" w:rsidRPr="000B46D3" w:rsidTr="00126226">
        <w:trPr>
          <w:trHeight w:val="404"/>
        </w:trPr>
        <w:tc>
          <w:tcPr>
            <w:tcW w:w="2040" w:type="dxa"/>
            <w:shd w:val="clear" w:color="auto" w:fill="FDE9D9" w:themeFill="accent6" w:themeFillTint="33"/>
          </w:tcPr>
          <w:p w:rsidR="002C57E7" w:rsidRPr="00AA2CDE" w:rsidRDefault="002C57E7" w:rsidP="00126226">
            <w:pPr>
              <w:rPr>
                <w:rFonts w:ascii="Century Gothic" w:hAnsi="Century Gothic"/>
                <w:b/>
              </w:rPr>
            </w:pPr>
            <w:r w:rsidRPr="00AA2CDE">
              <w:rPr>
                <w:rFonts w:ascii="Century Gothic" w:hAnsi="Century Gothic"/>
                <w:b/>
              </w:rPr>
              <w:t>LKS2 Cycle 2</w:t>
            </w:r>
          </w:p>
        </w:tc>
        <w:tc>
          <w:tcPr>
            <w:tcW w:w="2040" w:type="dxa"/>
            <w:shd w:val="clear" w:color="auto" w:fill="FDE9D9" w:themeFill="accent6" w:themeFillTint="33"/>
          </w:tcPr>
          <w:p w:rsidR="002C57E7" w:rsidRPr="000B46D3" w:rsidRDefault="00811846" w:rsidP="00126226">
            <w:pPr>
              <w:rPr>
                <w:rFonts w:ascii="Century Gothic" w:hAnsi="Century Gothic"/>
              </w:rPr>
            </w:pPr>
            <w:r>
              <w:rPr>
                <w:rFonts w:ascii="Century Gothic" w:hAnsi="Century Gothic"/>
              </w:rPr>
              <w:t xml:space="preserve">Pentatonic melodies and </w:t>
            </w:r>
            <w:r>
              <w:rPr>
                <w:rFonts w:ascii="Century Gothic" w:hAnsi="Century Gothic"/>
              </w:rPr>
              <w:lastRenderedPageBreak/>
              <w:t>composition (Y3)</w:t>
            </w:r>
          </w:p>
        </w:tc>
        <w:tc>
          <w:tcPr>
            <w:tcW w:w="2040" w:type="dxa"/>
            <w:shd w:val="clear" w:color="auto" w:fill="FDE9D9" w:themeFill="accent6" w:themeFillTint="33"/>
          </w:tcPr>
          <w:p w:rsidR="002C57E7" w:rsidRPr="000B46D3" w:rsidRDefault="00811846" w:rsidP="00126226">
            <w:pPr>
              <w:rPr>
                <w:rFonts w:ascii="Century Gothic" w:hAnsi="Century Gothic"/>
              </w:rPr>
            </w:pPr>
            <w:r>
              <w:rPr>
                <w:rFonts w:ascii="Century Gothic" w:hAnsi="Century Gothic"/>
              </w:rPr>
              <w:lastRenderedPageBreak/>
              <w:t xml:space="preserve">Haiku music and </w:t>
            </w:r>
            <w:r>
              <w:rPr>
                <w:rFonts w:ascii="Century Gothic" w:hAnsi="Century Gothic"/>
              </w:rPr>
              <w:lastRenderedPageBreak/>
              <w:t>performance (Y4)</w:t>
            </w:r>
          </w:p>
        </w:tc>
        <w:tc>
          <w:tcPr>
            <w:tcW w:w="2040" w:type="dxa"/>
            <w:shd w:val="clear" w:color="auto" w:fill="FDE9D9" w:themeFill="accent6" w:themeFillTint="33"/>
          </w:tcPr>
          <w:p w:rsidR="002C57E7" w:rsidRPr="000B46D3" w:rsidRDefault="00811846" w:rsidP="00126226">
            <w:pPr>
              <w:rPr>
                <w:rFonts w:ascii="Century Gothic" w:hAnsi="Century Gothic"/>
              </w:rPr>
            </w:pPr>
            <w:r>
              <w:rPr>
                <w:rFonts w:ascii="Century Gothic" w:hAnsi="Century Gothic"/>
              </w:rPr>
              <w:lastRenderedPageBreak/>
              <w:t>Jazz (Y3)</w:t>
            </w:r>
          </w:p>
        </w:tc>
        <w:tc>
          <w:tcPr>
            <w:tcW w:w="2040" w:type="dxa"/>
            <w:shd w:val="clear" w:color="auto" w:fill="FDE9D9" w:themeFill="accent6" w:themeFillTint="33"/>
          </w:tcPr>
          <w:p w:rsidR="002C57E7" w:rsidRPr="000B46D3" w:rsidRDefault="00811846" w:rsidP="00126226">
            <w:pPr>
              <w:rPr>
                <w:rFonts w:ascii="Century Gothic" w:hAnsi="Century Gothic"/>
              </w:rPr>
            </w:pPr>
            <w:r>
              <w:rPr>
                <w:rFonts w:ascii="Century Gothic" w:hAnsi="Century Gothic"/>
              </w:rPr>
              <w:t xml:space="preserve">Samba and carnival </w:t>
            </w:r>
            <w:r>
              <w:rPr>
                <w:rFonts w:ascii="Century Gothic" w:hAnsi="Century Gothic"/>
              </w:rPr>
              <w:lastRenderedPageBreak/>
              <w:t>sounds/instruments (Y4)</w:t>
            </w:r>
          </w:p>
        </w:tc>
        <w:tc>
          <w:tcPr>
            <w:tcW w:w="2040" w:type="dxa"/>
            <w:shd w:val="clear" w:color="auto" w:fill="FDE9D9" w:themeFill="accent6" w:themeFillTint="33"/>
          </w:tcPr>
          <w:p w:rsidR="002C57E7" w:rsidRPr="000B46D3" w:rsidRDefault="00811846" w:rsidP="00126226">
            <w:pPr>
              <w:rPr>
                <w:rFonts w:ascii="Century Gothic" w:hAnsi="Century Gothic"/>
              </w:rPr>
            </w:pPr>
            <w:r>
              <w:rPr>
                <w:rFonts w:ascii="Century Gothic" w:hAnsi="Century Gothic"/>
              </w:rPr>
              <w:lastRenderedPageBreak/>
              <w:t xml:space="preserve">Traditional instruments and </w:t>
            </w:r>
            <w:r>
              <w:rPr>
                <w:rFonts w:ascii="Century Gothic" w:hAnsi="Century Gothic"/>
              </w:rPr>
              <w:lastRenderedPageBreak/>
              <w:t>improvisations (Y3)</w:t>
            </w:r>
          </w:p>
        </w:tc>
        <w:tc>
          <w:tcPr>
            <w:tcW w:w="2040" w:type="dxa"/>
            <w:shd w:val="clear" w:color="auto" w:fill="FDE9D9" w:themeFill="accent6" w:themeFillTint="33"/>
          </w:tcPr>
          <w:p w:rsidR="002C57E7" w:rsidRPr="000B46D3" w:rsidRDefault="00811846" w:rsidP="00126226">
            <w:pPr>
              <w:rPr>
                <w:rFonts w:ascii="Century Gothic" w:hAnsi="Century Gothic"/>
              </w:rPr>
            </w:pPr>
            <w:r>
              <w:rPr>
                <w:rFonts w:ascii="Century Gothic" w:hAnsi="Century Gothic"/>
              </w:rPr>
              <w:lastRenderedPageBreak/>
              <w:t>Adapting and transposing motifs (Y4)</w:t>
            </w:r>
          </w:p>
        </w:tc>
      </w:tr>
    </w:tbl>
    <w:p w:rsidR="002C57E7" w:rsidRDefault="002C57E7" w:rsidP="002C57E7">
      <w:pPr>
        <w:rPr>
          <w:rFonts w:ascii="Century Gothic" w:hAnsi="Century Gothic"/>
        </w:rPr>
      </w:pPr>
    </w:p>
    <w:p w:rsidR="00811846" w:rsidRPr="002C57E7" w:rsidRDefault="00811846" w:rsidP="00811846">
      <w:pPr>
        <w:rPr>
          <w:rFonts w:ascii="Century Gothic" w:hAnsi="Century Gothic"/>
          <w:b/>
        </w:rPr>
      </w:pPr>
      <w:r>
        <w:rPr>
          <w:rFonts w:ascii="Century Gothic" w:hAnsi="Century Gothic"/>
          <w:b/>
        </w:rPr>
        <w:t>YEARS 5 AND 6</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811846" w:rsidRPr="000B46D3" w:rsidTr="00126226">
        <w:trPr>
          <w:trHeight w:val="428"/>
        </w:trPr>
        <w:tc>
          <w:tcPr>
            <w:tcW w:w="2040" w:type="dxa"/>
            <w:shd w:val="clear" w:color="auto" w:fill="FFFF00"/>
          </w:tcPr>
          <w:p w:rsidR="00811846" w:rsidRPr="00AA2CDE" w:rsidRDefault="00811846" w:rsidP="00126226">
            <w:pPr>
              <w:rPr>
                <w:rFonts w:ascii="Century Gothic" w:hAnsi="Century Gothic"/>
                <w:b/>
              </w:rPr>
            </w:pPr>
            <w:r>
              <w:rPr>
                <w:rFonts w:ascii="Century Gothic" w:hAnsi="Century Gothic"/>
                <w:b/>
              </w:rPr>
              <w:t>U</w:t>
            </w:r>
            <w:r w:rsidRPr="00AA2CDE">
              <w:rPr>
                <w:rFonts w:ascii="Century Gothic" w:hAnsi="Century Gothic"/>
                <w:b/>
              </w:rPr>
              <w:t>KS2 Cycle 1</w:t>
            </w:r>
          </w:p>
        </w:tc>
        <w:tc>
          <w:tcPr>
            <w:tcW w:w="2040" w:type="dxa"/>
            <w:shd w:val="clear" w:color="auto" w:fill="FFFF00"/>
          </w:tcPr>
          <w:p w:rsidR="00811846" w:rsidRPr="000B46D3" w:rsidRDefault="00811846" w:rsidP="00126226">
            <w:pPr>
              <w:rPr>
                <w:rFonts w:ascii="Century Gothic" w:hAnsi="Century Gothic"/>
              </w:rPr>
            </w:pPr>
            <w:r>
              <w:rPr>
                <w:rFonts w:ascii="Century Gothic" w:hAnsi="Century Gothic"/>
              </w:rPr>
              <w:t>Composition and notation (Y5)</w:t>
            </w:r>
          </w:p>
        </w:tc>
        <w:tc>
          <w:tcPr>
            <w:tcW w:w="2040" w:type="dxa"/>
            <w:shd w:val="clear" w:color="auto" w:fill="FFFF00"/>
          </w:tcPr>
          <w:p w:rsidR="00811846" w:rsidRPr="000B46D3" w:rsidRDefault="00811846" w:rsidP="00126226">
            <w:pPr>
              <w:rPr>
                <w:rFonts w:ascii="Century Gothic" w:hAnsi="Century Gothic"/>
              </w:rPr>
            </w:pPr>
            <w:r>
              <w:rPr>
                <w:rFonts w:ascii="Century Gothic" w:hAnsi="Century Gothic"/>
              </w:rPr>
              <w:t>Advanced rhythms (Y6)</w:t>
            </w:r>
          </w:p>
        </w:tc>
        <w:tc>
          <w:tcPr>
            <w:tcW w:w="2040" w:type="dxa"/>
            <w:shd w:val="clear" w:color="auto" w:fill="FFFF00"/>
          </w:tcPr>
          <w:p w:rsidR="00811846" w:rsidRPr="000B46D3" w:rsidRDefault="00811846" w:rsidP="00811846">
            <w:pPr>
              <w:rPr>
                <w:rFonts w:ascii="Century Gothic" w:hAnsi="Century Gothic"/>
              </w:rPr>
            </w:pPr>
            <w:r>
              <w:rPr>
                <w:rFonts w:ascii="Century Gothic" w:hAnsi="Century Gothic"/>
              </w:rPr>
              <w:t>Blues (Y5)</w:t>
            </w:r>
          </w:p>
        </w:tc>
        <w:tc>
          <w:tcPr>
            <w:tcW w:w="2040" w:type="dxa"/>
            <w:shd w:val="clear" w:color="auto" w:fill="FFFF00"/>
          </w:tcPr>
          <w:p w:rsidR="00811846" w:rsidRPr="000B46D3" w:rsidRDefault="00811846" w:rsidP="00126226">
            <w:pPr>
              <w:rPr>
                <w:rFonts w:ascii="Century Gothic" w:hAnsi="Century Gothic"/>
              </w:rPr>
            </w:pPr>
            <w:r>
              <w:rPr>
                <w:rFonts w:ascii="Century Gothic" w:hAnsi="Century Gothic"/>
              </w:rPr>
              <w:t>Dynamics, pitch and tempo (Y6)</w:t>
            </w:r>
          </w:p>
        </w:tc>
        <w:tc>
          <w:tcPr>
            <w:tcW w:w="2040" w:type="dxa"/>
            <w:shd w:val="clear" w:color="auto" w:fill="FFFF00"/>
          </w:tcPr>
          <w:p w:rsidR="00811846" w:rsidRPr="000B46D3" w:rsidRDefault="00811846" w:rsidP="00126226">
            <w:pPr>
              <w:rPr>
                <w:rFonts w:ascii="Century Gothic" w:hAnsi="Century Gothic"/>
              </w:rPr>
            </w:pPr>
            <w:r>
              <w:rPr>
                <w:rFonts w:ascii="Century Gothic" w:hAnsi="Century Gothic"/>
              </w:rPr>
              <w:t>South and West Africa (Y5)</w:t>
            </w:r>
          </w:p>
        </w:tc>
        <w:tc>
          <w:tcPr>
            <w:tcW w:w="2040" w:type="dxa"/>
            <w:shd w:val="clear" w:color="auto" w:fill="FFFF00"/>
          </w:tcPr>
          <w:p w:rsidR="00811846" w:rsidRPr="000B46D3" w:rsidRDefault="00811846" w:rsidP="00126226">
            <w:pPr>
              <w:rPr>
                <w:rFonts w:ascii="Century Gothic" w:hAnsi="Century Gothic"/>
              </w:rPr>
            </w:pPr>
            <w:r>
              <w:rPr>
                <w:rFonts w:ascii="Century Gothic" w:hAnsi="Century Gothic"/>
              </w:rPr>
              <w:t>Songs of WW2 (Y6)</w:t>
            </w:r>
          </w:p>
        </w:tc>
      </w:tr>
      <w:tr w:rsidR="00811846" w:rsidRPr="000B46D3" w:rsidTr="00126226">
        <w:trPr>
          <w:trHeight w:val="404"/>
        </w:trPr>
        <w:tc>
          <w:tcPr>
            <w:tcW w:w="2040" w:type="dxa"/>
            <w:shd w:val="clear" w:color="auto" w:fill="FDE9D9" w:themeFill="accent6" w:themeFillTint="33"/>
          </w:tcPr>
          <w:p w:rsidR="00811846" w:rsidRPr="00AA2CDE" w:rsidRDefault="00811846" w:rsidP="00126226">
            <w:pPr>
              <w:rPr>
                <w:rFonts w:ascii="Century Gothic" w:hAnsi="Century Gothic"/>
                <w:b/>
              </w:rPr>
            </w:pPr>
            <w:r>
              <w:rPr>
                <w:rFonts w:ascii="Century Gothic" w:hAnsi="Century Gothic"/>
                <w:b/>
              </w:rPr>
              <w:t>U</w:t>
            </w:r>
            <w:r w:rsidRPr="00AA2CDE">
              <w:rPr>
                <w:rFonts w:ascii="Century Gothic" w:hAnsi="Century Gothic"/>
                <w:b/>
              </w:rPr>
              <w:t>KS2 Cycle 2</w:t>
            </w:r>
          </w:p>
        </w:tc>
        <w:tc>
          <w:tcPr>
            <w:tcW w:w="2040" w:type="dxa"/>
            <w:shd w:val="clear" w:color="auto" w:fill="FDE9D9" w:themeFill="accent6" w:themeFillTint="33"/>
          </w:tcPr>
          <w:p w:rsidR="00811846" w:rsidRDefault="00811846" w:rsidP="00126226">
            <w:pPr>
              <w:rPr>
                <w:rFonts w:ascii="Century Gothic" w:hAnsi="Century Gothic"/>
              </w:rPr>
            </w:pPr>
            <w:r>
              <w:rPr>
                <w:rFonts w:ascii="Century Gothic" w:hAnsi="Century Gothic"/>
              </w:rPr>
              <w:t xml:space="preserve">Composition to represent the festival of </w:t>
            </w:r>
            <w:proofErr w:type="spellStart"/>
            <w:r>
              <w:rPr>
                <w:rFonts w:ascii="Century Gothic" w:hAnsi="Century Gothic"/>
              </w:rPr>
              <w:t>colour</w:t>
            </w:r>
            <w:proofErr w:type="spellEnd"/>
            <w:r>
              <w:rPr>
                <w:rFonts w:ascii="Century Gothic" w:hAnsi="Century Gothic"/>
              </w:rPr>
              <w:t xml:space="preserve"> (Y5)</w:t>
            </w:r>
          </w:p>
          <w:p w:rsidR="00811846" w:rsidRPr="000B46D3" w:rsidRDefault="00811846" w:rsidP="00126226">
            <w:pPr>
              <w:rPr>
                <w:rFonts w:ascii="Century Gothic" w:hAnsi="Century Gothic"/>
              </w:rPr>
            </w:pPr>
          </w:p>
        </w:tc>
        <w:tc>
          <w:tcPr>
            <w:tcW w:w="2040" w:type="dxa"/>
            <w:shd w:val="clear" w:color="auto" w:fill="FDE9D9" w:themeFill="accent6" w:themeFillTint="33"/>
          </w:tcPr>
          <w:p w:rsidR="00811846" w:rsidRPr="000B46D3" w:rsidRDefault="00811846" w:rsidP="00126226">
            <w:pPr>
              <w:rPr>
                <w:rFonts w:ascii="Century Gothic" w:hAnsi="Century Gothic"/>
              </w:rPr>
            </w:pPr>
            <w:r>
              <w:rPr>
                <w:rFonts w:ascii="Century Gothic" w:hAnsi="Century Gothic"/>
              </w:rPr>
              <w:t>Film music (Y6)</w:t>
            </w:r>
          </w:p>
        </w:tc>
        <w:tc>
          <w:tcPr>
            <w:tcW w:w="2040" w:type="dxa"/>
            <w:shd w:val="clear" w:color="auto" w:fill="FDE9D9" w:themeFill="accent6" w:themeFillTint="33"/>
          </w:tcPr>
          <w:p w:rsidR="00811846" w:rsidRPr="000B46D3" w:rsidRDefault="00811846" w:rsidP="00126226">
            <w:pPr>
              <w:rPr>
                <w:rFonts w:ascii="Century Gothic" w:hAnsi="Century Gothic"/>
              </w:rPr>
            </w:pPr>
            <w:r>
              <w:rPr>
                <w:rFonts w:ascii="Century Gothic" w:hAnsi="Century Gothic"/>
              </w:rPr>
              <w:t>Looping and remixing (Y5)</w:t>
            </w:r>
          </w:p>
        </w:tc>
        <w:tc>
          <w:tcPr>
            <w:tcW w:w="2040" w:type="dxa"/>
            <w:shd w:val="clear" w:color="auto" w:fill="FDE9D9" w:themeFill="accent6" w:themeFillTint="33"/>
          </w:tcPr>
          <w:p w:rsidR="00811846" w:rsidRPr="000B46D3" w:rsidRDefault="00811846" w:rsidP="00126226">
            <w:pPr>
              <w:rPr>
                <w:rFonts w:ascii="Century Gothic" w:hAnsi="Century Gothic"/>
              </w:rPr>
            </w:pPr>
            <w:r>
              <w:rPr>
                <w:rFonts w:ascii="Century Gothic" w:hAnsi="Century Gothic"/>
              </w:rPr>
              <w:t>Theme and variations (Y6)</w:t>
            </w:r>
          </w:p>
        </w:tc>
        <w:tc>
          <w:tcPr>
            <w:tcW w:w="2040" w:type="dxa"/>
            <w:shd w:val="clear" w:color="auto" w:fill="FDE9D9" w:themeFill="accent6" w:themeFillTint="33"/>
          </w:tcPr>
          <w:p w:rsidR="00811846" w:rsidRPr="000B46D3" w:rsidRDefault="00811846" w:rsidP="00126226">
            <w:pPr>
              <w:rPr>
                <w:rFonts w:ascii="Century Gothic" w:hAnsi="Century Gothic"/>
              </w:rPr>
            </w:pPr>
            <w:r>
              <w:rPr>
                <w:rFonts w:ascii="Century Gothic" w:hAnsi="Century Gothic"/>
              </w:rPr>
              <w:t>Musical Theatre (Y5)</w:t>
            </w:r>
          </w:p>
        </w:tc>
        <w:tc>
          <w:tcPr>
            <w:tcW w:w="2040" w:type="dxa"/>
            <w:shd w:val="clear" w:color="auto" w:fill="FDE9D9" w:themeFill="accent6" w:themeFillTint="33"/>
          </w:tcPr>
          <w:p w:rsidR="00811846" w:rsidRPr="000B46D3" w:rsidRDefault="00811846" w:rsidP="00126226">
            <w:pPr>
              <w:rPr>
                <w:rFonts w:ascii="Century Gothic" w:hAnsi="Century Gothic"/>
              </w:rPr>
            </w:pPr>
            <w:r>
              <w:rPr>
                <w:rFonts w:ascii="Century Gothic" w:hAnsi="Century Gothic"/>
              </w:rPr>
              <w:t>Composing and performing and Leavers Song (Y6)</w:t>
            </w:r>
          </w:p>
        </w:tc>
      </w:tr>
    </w:tbl>
    <w:p w:rsidR="002C57E7" w:rsidRDefault="002C57E7" w:rsidP="002C57E7">
      <w:pPr>
        <w:rPr>
          <w:rFonts w:ascii="Century Gothic" w:hAnsi="Century Gothic"/>
        </w:rPr>
      </w:pPr>
    </w:p>
    <w:p w:rsidR="002C57E7" w:rsidRPr="000B46D3" w:rsidRDefault="002C57E7" w:rsidP="002C57E7">
      <w:pPr>
        <w:rPr>
          <w:rFonts w:ascii="Century Gothic" w:hAnsi="Century Gothic"/>
        </w:rPr>
      </w:pPr>
      <w:r>
        <w:rPr>
          <w:rFonts w:ascii="Century Gothic" w:hAnsi="Century Gothic"/>
        </w:rPr>
        <w:t xml:space="preserve">Due to having mixed aged classes we have decided to do the younger year group unit, followed by the older year group </w:t>
      </w:r>
      <w:r w:rsidR="00811846">
        <w:rPr>
          <w:rFonts w:ascii="Century Gothic" w:hAnsi="Century Gothic"/>
        </w:rPr>
        <w:t>unit</w:t>
      </w:r>
      <w:r>
        <w:rPr>
          <w:rFonts w:ascii="Century Gothic" w:hAnsi="Century Gothic"/>
        </w:rPr>
        <w:t xml:space="preserve"> – so that the learning is built upon over the whole term, and children do not miss out an element of the unit if they are not in that class the previous year.</w:t>
      </w:r>
    </w:p>
    <w:p w:rsidR="002C57E7" w:rsidRDefault="002C57E7" w:rsidP="002C57E7">
      <w:pPr>
        <w:jc w:val="center"/>
      </w:pPr>
    </w:p>
    <w:sectPr w:rsidR="002C57E7" w:rsidSect="002C57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E7"/>
    <w:rsid w:val="002C57E7"/>
    <w:rsid w:val="004E58B0"/>
    <w:rsid w:val="00811846"/>
    <w:rsid w:val="00B6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B37B"/>
  <w15:chartTrackingRefBased/>
  <w15:docId w15:val="{8D6E61A3-B109-44B9-AF1F-161FC80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29"/>
    <w:rPr>
      <w:rFonts w:ascii="Arial" w:hAnsi="Arial" w:cs="Arial"/>
      <w:sz w:val="24"/>
      <w:szCs w:val="24"/>
      <w:lang w:val="en-US"/>
    </w:rPr>
  </w:style>
  <w:style w:type="paragraph" w:styleId="Heading1">
    <w:name w:val="heading 1"/>
    <w:basedOn w:val="Normal"/>
    <w:link w:val="Heading1Char"/>
    <w:qFormat/>
    <w:rsid w:val="00B63429"/>
    <w:pPr>
      <w:spacing w:after="119"/>
      <w:outlineLvl w:val="0"/>
    </w:pPr>
    <w:rPr>
      <w:rFonts w:ascii="Times New Roman" w:hAnsi="Times New Roman" w:cs="Times New Roman"/>
      <w:kern w:val="36"/>
      <w:sz w:val="48"/>
      <w:szCs w:val="48"/>
    </w:rPr>
  </w:style>
  <w:style w:type="paragraph" w:styleId="Heading2">
    <w:name w:val="heading 2"/>
    <w:basedOn w:val="Normal"/>
    <w:next w:val="Normal"/>
    <w:link w:val="Heading2Char"/>
    <w:semiHidden/>
    <w:unhideWhenUsed/>
    <w:qFormat/>
    <w:rsid w:val="00B63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6342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B634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429"/>
    <w:rPr>
      <w:kern w:val="36"/>
      <w:sz w:val="48"/>
      <w:szCs w:val="48"/>
      <w:lang w:val="en-US"/>
    </w:rPr>
  </w:style>
  <w:style w:type="character" w:customStyle="1" w:styleId="Heading2Char">
    <w:name w:val="Heading 2 Char"/>
    <w:basedOn w:val="DefaultParagraphFont"/>
    <w:link w:val="Heading2"/>
    <w:semiHidden/>
    <w:rsid w:val="00B6342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B63429"/>
    <w:rPr>
      <w:rFonts w:asciiTheme="majorHAnsi" w:eastAsiaTheme="majorEastAsia" w:hAnsiTheme="majorHAnsi" w:cstheme="majorBidi"/>
      <w:b/>
      <w:bCs/>
      <w:color w:val="4F81BD" w:themeColor="accent1"/>
      <w:sz w:val="24"/>
      <w:szCs w:val="24"/>
      <w:lang w:val="en-US"/>
    </w:rPr>
  </w:style>
  <w:style w:type="character" w:customStyle="1" w:styleId="Heading7Char">
    <w:name w:val="Heading 7 Char"/>
    <w:basedOn w:val="DefaultParagraphFont"/>
    <w:link w:val="Heading7"/>
    <w:semiHidden/>
    <w:rsid w:val="00B63429"/>
    <w:rPr>
      <w:rFonts w:asciiTheme="majorHAnsi" w:eastAsiaTheme="majorEastAsia" w:hAnsiTheme="majorHAnsi" w:cstheme="majorBidi"/>
      <w:i/>
      <w:iCs/>
      <w:color w:val="404040" w:themeColor="text1" w:themeTint="BF"/>
      <w:sz w:val="24"/>
      <w:szCs w:val="24"/>
      <w:lang w:val="en-US"/>
    </w:rPr>
  </w:style>
  <w:style w:type="paragraph" w:styleId="Caption">
    <w:name w:val="caption"/>
    <w:basedOn w:val="Normal"/>
    <w:next w:val="Normal"/>
    <w:qFormat/>
    <w:rsid w:val="00B63429"/>
    <w:pPr>
      <w:jc w:val="both"/>
    </w:pPr>
    <w:rPr>
      <w:rFonts w:cs="Times New Roman"/>
      <w:b/>
      <w:szCs w:val="20"/>
      <w:lang w:val="en-GB"/>
    </w:rPr>
  </w:style>
  <w:style w:type="paragraph" w:styleId="ListParagraph">
    <w:name w:val="List Paragraph"/>
    <w:basedOn w:val="Normal"/>
    <w:uiPriority w:val="34"/>
    <w:qFormat/>
    <w:rsid w:val="00B63429"/>
    <w:pPr>
      <w:ind w:left="720"/>
      <w:contextualSpacing/>
    </w:pPr>
  </w:style>
  <w:style w:type="table" w:styleId="TableGrid">
    <w:name w:val="Table Grid"/>
    <w:basedOn w:val="TableNormal"/>
    <w:uiPriority w:val="39"/>
    <w:rsid w:val="002C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MAbbott@crowle.worcs.sch.uk</dc:creator>
  <cp:keywords/>
  <dc:description/>
  <cp:lastModifiedBy>MAbbott@crowle.worcs.sch.uk</cp:lastModifiedBy>
  <cp:revision>1</cp:revision>
  <dcterms:created xsi:type="dcterms:W3CDTF">2022-09-07T13:27:00Z</dcterms:created>
  <dcterms:modified xsi:type="dcterms:W3CDTF">2022-09-07T13:45:00Z</dcterms:modified>
</cp:coreProperties>
</file>